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C0" w:rsidRPr="00630AA8" w:rsidRDefault="00B418C0" w:rsidP="00D954FF">
      <w:pPr>
        <w:spacing w:after="0" w:line="240" w:lineRule="auto"/>
        <w:jc w:val="center"/>
        <w:rPr>
          <w:rFonts w:ascii="Times New Roman" w:hAnsi="Times New Roman" w:cs="Times New Roman"/>
          <w:sz w:val="20"/>
          <w:szCs w:val="20"/>
          <w:lang w:val="kk-KZ"/>
        </w:rPr>
      </w:pP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rPr>
        <w:t>ӘЛ-ФАРАБИ АТЫНДАҒЫ ҚАЗАҚ ҰЛТТЫҚ УНИВЕРСИТЕТІ</w:t>
      </w: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rPr>
        <w:t>Философия және саясаттану  факультеті</w:t>
      </w: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 «6М050300-</w:t>
      </w:r>
      <w:r w:rsidRPr="00630AA8">
        <w:rPr>
          <w:rFonts w:ascii="Times New Roman" w:hAnsi="Times New Roman" w:cs="Times New Roman"/>
          <w:sz w:val="20"/>
          <w:szCs w:val="20"/>
          <w:lang w:val="kk-KZ"/>
        </w:rPr>
        <w:t>Психология» мамандығы бойынша білім беру бағдарламасы</w:t>
      </w:r>
    </w:p>
    <w:tbl>
      <w:tblPr>
        <w:tblW w:w="10605" w:type="dxa"/>
        <w:tblLayout w:type="fixed"/>
        <w:tblLook w:val="04A0"/>
      </w:tblPr>
      <w:tblGrid>
        <w:gridCol w:w="4506"/>
        <w:gridCol w:w="6099"/>
      </w:tblGrid>
      <w:tr w:rsidR="00786F93" w:rsidRPr="00630AA8" w:rsidTr="00A90D10">
        <w:tc>
          <w:tcPr>
            <w:tcW w:w="4506" w:type="dxa"/>
          </w:tcPr>
          <w:p w:rsidR="00786F93" w:rsidRPr="00630AA8" w:rsidRDefault="00786F93" w:rsidP="00D954FF">
            <w:pPr>
              <w:spacing w:after="0" w:line="240" w:lineRule="auto"/>
              <w:jc w:val="both"/>
              <w:rPr>
                <w:rFonts w:ascii="Times New Roman" w:eastAsia="Times New Roman" w:hAnsi="Times New Roman" w:cs="Times New Roman"/>
                <w:sz w:val="20"/>
                <w:szCs w:val="20"/>
                <w:lang w:val="kk-KZ" w:eastAsia="en-US"/>
              </w:rPr>
            </w:pPr>
          </w:p>
          <w:p w:rsidR="00786F93" w:rsidRPr="00630AA8" w:rsidRDefault="00786F93" w:rsidP="00D954FF">
            <w:pPr>
              <w:spacing w:after="0" w:line="240" w:lineRule="auto"/>
              <w:jc w:val="both"/>
              <w:rPr>
                <w:rFonts w:ascii="Times New Roman" w:hAnsi="Times New Roman" w:cs="Times New Roman"/>
                <w:sz w:val="20"/>
                <w:szCs w:val="20"/>
                <w:lang w:val="kk-KZ" w:eastAsia="en-US"/>
              </w:rPr>
            </w:pPr>
          </w:p>
          <w:p w:rsidR="00786F93" w:rsidRPr="00630AA8" w:rsidRDefault="00786F93" w:rsidP="00D954FF">
            <w:pPr>
              <w:spacing w:after="0" w:line="240" w:lineRule="auto"/>
              <w:jc w:val="both"/>
              <w:rPr>
                <w:rFonts w:ascii="Times New Roman" w:eastAsia="Times New Roman" w:hAnsi="Times New Roman" w:cs="Times New Roman"/>
                <w:sz w:val="20"/>
                <w:szCs w:val="20"/>
                <w:lang w:val="kk-KZ" w:eastAsia="en-US"/>
              </w:rPr>
            </w:pPr>
          </w:p>
        </w:tc>
        <w:tc>
          <w:tcPr>
            <w:tcW w:w="6099" w:type="dxa"/>
            <w:hideMark/>
          </w:tcPr>
          <w:p w:rsidR="00786F93" w:rsidRPr="00630AA8" w:rsidRDefault="00786F93" w:rsidP="00D954FF">
            <w:pPr>
              <w:pStyle w:val="1"/>
              <w:rPr>
                <w:sz w:val="20"/>
                <w:szCs w:val="20"/>
                <w:lang w:val="kk-KZ" w:eastAsia="en-US"/>
              </w:rPr>
            </w:pPr>
            <w:r w:rsidRPr="00630AA8">
              <w:rPr>
                <w:sz w:val="20"/>
                <w:szCs w:val="20"/>
                <w:lang w:val="kk-KZ" w:eastAsia="en-US"/>
              </w:rPr>
              <w:t xml:space="preserve">     </w:t>
            </w:r>
          </w:p>
          <w:p w:rsidR="00786F93" w:rsidRPr="00630AA8" w:rsidRDefault="00786F93" w:rsidP="00D954FF">
            <w:pPr>
              <w:pStyle w:val="1"/>
              <w:rPr>
                <w:sz w:val="20"/>
                <w:szCs w:val="20"/>
                <w:lang w:val="kk-KZ" w:eastAsia="en-US"/>
              </w:rPr>
            </w:pPr>
            <w:r w:rsidRPr="00630AA8">
              <w:rPr>
                <w:sz w:val="20"/>
                <w:szCs w:val="20"/>
                <w:lang w:val="kk-KZ" w:eastAsia="en-US"/>
              </w:rPr>
              <w:t xml:space="preserve">Философия және саясаттану факультетінің </w:t>
            </w:r>
          </w:p>
          <w:p w:rsidR="00786F93" w:rsidRPr="00630AA8" w:rsidRDefault="00786F93" w:rsidP="00D954FF">
            <w:pPr>
              <w:pStyle w:val="1"/>
              <w:rPr>
                <w:sz w:val="20"/>
                <w:szCs w:val="20"/>
                <w:lang w:val="kk-KZ" w:eastAsia="en-US"/>
              </w:rPr>
            </w:pPr>
            <w:r w:rsidRPr="00630AA8">
              <w:rPr>
                <w:sz w:val="20"/>
                <w:szCs w:val="20"/>
                <w:lang w:val="kk-KZ" w:eastAsia="en-US"/>
              </w:rPr>
              <w:t xml:space="preserve">      Ғылыми кеңесінде бекітілді</w:t>
            </w:r>
          </w:p>
          <w:p w:rsidR="00786F93" w:rsidRPr="00630AA8" w:rsidRDefault="00786F93" w:rsidP="00D954FF">
            <w:pPr>
              <w:spacing w:after="0" w:line="240" w:lineRule="auto"/>
              <w:jc w:val="both"/>
              <w:rPr>
                <w:rFonts w:ascii="Times New Roman" w:hAnsi="Times New Roman" w:cs="Times New Roman"/>
                <w:sz w:val="20"/>
                <w:szCs w:val="20"/>
                <w:lang w:val="kk-KZ" w:eastAsia="en-US"/>
              </w:rPr>
            </w:pPr>
            <w:r w:rsidRPr="00630AA8">
              <w:rPr>
                <w:rFonts w:ascii="Times New Roman" w:hAnsi="Times New Roman" w:cs="Times New Roman"/>
                <w:sz w:val="20"/>
                <w:szCs w:val="20"/>
                <w:lang w:val="kk-KZ" w:eastAsia="en-US"/>
              </w:rPr>
              <w:t xml:space="preserve">      № 1    хаттама  « 29» тамыз  2014  ж.</w:t>
            </w:r>
          </w:p>
          <w:p w:rsidR="00786F93" w:rsidRPr="00630AA8" w:rsidRDefault="00786F93" w:rsidP="00D954FF">
            <w:pPr>
              <w:spacing w:after="0" w:line="240" w:lineRule="auto"/>
              <w:jc w:val="both"/>
              <w:rPr>
                <w:rFonts w:ascii="Times New Roman" w:hAnsi="Times New Roman" w:cs="Times New Roman"/>
                <w:sz w:val="20"/>
                <w:szCs w:val="20"/>
                <w:lang w:val="kk-KZ" w:eastAsia="en-US"/>
              </w:rPr>
            </w:pPr>
            <w:r w:rsidRPr="00630AA8">
              <w:rPr>
                <w:rFonts w:ascii="Times New Roman" w:hAnsi="Times New Roman" w:cs="Times New Roman"/>
                <w:sz w:val="20"/>
                <w:szCs w:val="20"/>
                <w:lang w:val="kk-KZ" w:eastAsia="en-US"/>
              </w:rPr>
              <w:t xml:space="preserve">      Факультет деканы ________А.Р. Масалимова</w:t>
            </w:r>
          </w:p>
        </w:tc>
      </w:tr>
      <w:tr w:rsidR="00786F93" w:rsidRPr="00630AA8" w:rsidTr="00A90D10">
        <w:trPr>
          <w:trHeight w:val="266"/>
        </w:trPr>
        <w:tc>
          <w:tcPr>
            <w:tcW w:w="4506" w:type="dxa"/>
          </w:tcPr>
          <w:p w:rsidR="00786F93" w:rsidRPr="00630AA8" w:rsidRDefault="00786F93" w:rsidP="00D954FF">
            <w:pPr>
              <w:spacing w:line="240" w:lineRule="auto"/>
              <w:jc w:val="both"/>
              <w:rPr>
                <w:rFonts w:ascii="Times New Roman" w:eastAsia="Times New Roman" w:hAnsi="Times New Roman" w:cs="Times New Roman"/>
                <w:sz w:val="20"/>
                <w:szCs w:val="20"/>
                <w:lang w:val="kk-KZ" w:eastAsia="en-US"/>
              </w:rPr>
            </w:pPr>
          </w:p>
        </w:tc>
        <w:tc>
          <w:tcPr>
            <w:tcW w:w="6099" w:type="dxa"/>
          </w:tcPr>
          <w:p w:rsidR="00786F93" w:rsidRPr="00630AA8" w:rsidRDefault="00786F93" w:rsidP="00D954FF">
            <w:pPr>
              <w:pStyle w:val="1"/>
              <w:rPr>
                <w:sz w:val="20"/>
                <w:szCs w:val="20"/>
                <w:lang w:val="kk-KZ" w:eastAsia="en-US"/>
              </w:rPr>
            </w:pPr>
          </w:p>
        </w:tc>
      </w:tr>
      <w:tr w:rsidR="00786F93" w:rsidRPr="00630AA8" w:rsidTr="00A90D10">
        <w:tc>
          <w:tcPr>
            <w:tcW w:w="4506" w:type="dxa"/>
          </w:tcPr>
          <w:p w:rsidR="00786F93" w:rsidRPr="00630AA8" w:rsidRDefault="00786F93" w:rsidP="00D954FF">
            <w:pPr>
              <w:spacing w:after="0" w:line="240" w:lineRule="auto"/>
              <w:jc w:val="both"/>
              <w:rPr>
                <w:rFonts w:ascii="Times New Roman" w:eastAsia="Times New Roman" w:hAnsi="Times New Roman" w:cs="Times New Roman"/>
                <w:sz w:val="20"/>
                <w:szCs w:val="20"/>
                <w:lang w:val="kk-KZ" w:eastAsia="en-US"/>
              </w:rPr>
            </w:pPr>
          </w:p>
        </w:tc>
        <w:tc>
          <w:tcPr>
            <w:tcW w:w="6099" w:type="dxa"/>
          </w:tcPr>
          <w:p w:rsidR="00786F93" w:rsidRPr="00630AA8" w:rsidRDefault="00786F93" w:rsidP="00D954FF">
            <w:pPr>
              <w:spacing w:line="240" w:lineRule="auto"/>
              <w:jc w:val="both"/>
              <w:rPr>
                <w:rFonts w:ascii="Times New Roman" w:hAnsi="Times New Roman" w:cs="Times New Roman"/>
                <w:sz w:val="20"/>
                <w:szCs w:val="20"/>
                <w:lang w:val="kk-KZ" w:eastAsia="en-US"/>
              </w:rPr>
            </w:pPr>
          </w:p>
        </w:tc>
      </w:tr>
    </w:tbl>
    <w:p w:rsidR="008C1310" w:rsidRPr="00630AA8" w:rsidRDefault="00786F93" w:rsidP="00630AA8">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eastAsia="en-US"/>
        </w:rPr>
        <w:t xml:space="preserve">Мамандық </w:t>
      </w:r>
      <w:r w:rsidRPr="00630AA8">
        <w:rPr>
          <w:rFonts w:ascii="Times New Roman" w:hAnsi="Times New Roman" w:cs="Times New Roman"/>
          <w:bCs/>
          <w:sz w:val="20"/>
          <w:szCs w:val="20"/>
          <w:lang w:val="kk-KZ"/>
        </w:rPr>
        <w:t>«6М050300-ПСИХОЛОГИЯ»</w:t>
      </w:r>
    </w:p>
    <w:p w:rsidR="00D954FF" w:rsidRPr="00630AA8" w:rsidRDefault="00786F93" w:rsidP="00630AA8">
      <w:pPr>
        <w:spacing w:after="0" w:line="240" w:lineRule="auto"/>
        <w:jc w:val="center"/>
        <w:rPr>
          <w:rFonts w:ascii="Times New Roman" w:hAnsi="Times New Roman" w:cs="Times New Roman"/>
          <w:b/>
          <w:sz w:val="20"/>
          <w:szCs w:val="20"/>
          <w:lang w:val="kk-KZ"/>
        </w:rPr>
      </w:pPr>
      <w:r w:rsidRPr="00630AA8">
        <w:rPr>
          <w:rFonts w:ascii="Times New Roman" w:hAnsi="Times New Roman" w:cs="Times New Roman"/>
          <w:b/>
          <w:sz w:val="20"/>
          <w:szCs w:val="20"/>
          <w:lang w:val="kk-KZ"/>
        </w:rPr>
        <w:t>СИЛЛАБУС</w:t>
      </w:r>
    </w:p>
    <w:p w:rsidR="00D954FF" w:rsidRPr="00630AA8" w:rsidRDefault="00786F93" w:rsidP="00D954FF">
      <w:pPr>
        <w:spacing w:after="0" w:line="240" w:lineRule="auto"/>
        <w:jc w:val="center"/>
        <w:rPr>
          <w:rFonts w:ascii="Times New Roman" w:hAnsi="Times New Roman" w:cs="Times New Roman"/>
          <w:b/>
          <w:bCs/>
          <w:i/>
          <w:sz w:val="20"/>
          <w:szCs w:val="20"/>
          <w:lang w:val="kk-KZ"/>
        </w:rPr>
      </w:pPr>
      <w:r w:rsidRPr="00630AA8">
        <w:rPr>
          <w:rFonts w:ascii="Times New Roman" w:hAnsi="Times New Roman" w:cs="Times New Roman"/>
          <w:sz w:val="20"/>
          <w:szCs w:val="20"/>
          <w:lang w:val="kk-KZ"/>
        </w:rPr>
        <w:t>«</w:t>
      </w:r>
      <w:r w:rsidRPr="00630AA8">
        <w:rPr>
          <w:rFonts w:ascii="Times New Roman" w:hAnsi="Times New Roman" w:cs="Times New Roman"/>
          <w:bCs/>
          <w:i/>
          <w:sz w:val="20"/>
          <w:szCs w:val="20"/>
          <w:lang w:val="kk-KZ"/>
        </w:rPr>
        <w:t xml:space="preserve">№ </w:t>
      </w:r>
      <w:r w:rsidR="00871279">
        <w:rPr>
          <w:rFonts w:ascii="Times New Roman" w:hAnsi="Times New Roman" w:cs="Times New Roman"/>
          <w:bCs/>
          <w:i/>
          <w:sz w:val="20"/>
          <w:szCs w:val="20"/>
          <w:lang w:val="kk-KZ"/>
        </w:rPr>
        <w:t xml:space="preserve">4 </w:t>
      </w:r>
      <w:r w:rsidRPr="00630AA8">
        <w:rPr>
          <w:rFonts w:ascii="Times New Roman" w:hAnsi="Times New Roman" w:cs="Times New Roman"/>
          <w:bCs/>
          <w:i/>
          <w:sz w:val="20"/>
          <w:szCs w:val="20"/>
          <w:lang w:val="kk-KZ"/>
        </w:rPr>
        <w:t xml:space="preserve">модуль  </w:t>
      </w:r>
      <w:r w:rsidR="00D954FF" w:rsidRPr="00630AA8">
        <w:rPr>
          <w:rFonts w:ascii="Times New Roman" w:hAnsi="Times New Roman" w:cs="Times New Roman"/>
          <w:b/>
          <w:bCs/>
          <w:i/>
          <w:sz w:val="20"/>
          <w:szCs w:val="20"/>
          <w:lang w:val="kk-KZ"/>
        </w:rPr>
        <w:t>«Адам факторы</w:t>
      </w:r>
    </w:p>
    <w:p w:rsidR="00DC1757" w:rsidRPr="00517A77" w:rsidRDefault="00D954FF" w:rsidP="00D954FF">
      <w:pPr>
        <w:spacing w:after="0" w:line="240" w:lineRule="auto"/>
        <w:jc w:val="center"/>
        <w:rPr>
          <w:rFonts w:ascii="Times New Roman" w:hAnsi="Times New Roman" w:cs="Times New Roman"/>
          <w:sz w:val="20"/>
          <w:szCs w:val="20"/>
        </w:rPr>
      </w:pPr>
      <w:r w:rsidRPr="00630AA8">
        <w:rPr>
          <w:rFonts w:ascii="Times New Roman" w:hAnsi="Times New Roman" w:cs="Times New Roman"/>
          <w:bCs/>
          <w:sz w:val="20"/>
          <w:szCs w:val="20"/>
          <w:lang w:val="kk-KZ"/>
        </w:rPr>
        <w:t xml:space="preserve"> </w:t>
      </w:r>
      <w:r w:rsidR="00786F93" w:rsidRPr="00630AA8">
        <w:rPr>
          <w:rFonts w:ascii="Times New Roman" w:hAnsi="Times New Roman" w:cs="Times New Roman"/>
          <w:bCs/>
          <w:sz w:val="20"/>
          <w:szCs w:val="20"/>
          <w:lang w:val="kk-KZ"/>
        </w:rPr>
        <w:t>«</w:t>
      </w:r>
      <w:r w:rsidR="00DC1757">
        <w:rPr>
          <w:rFonts w:ascii="Times New Roman" w:hAnsi="Times New Roman" w:cs="Times New Roman"/>
          <w:bCs/>
          <w:sz w:val="20"/>
          <w:szCs w:val="20"/>
          <w:lang w:val="en-US"/>
        </w:rPr>
        <w:t>CF</w:t>
      </w:r>
      <w:r w:rsidR="00DC1757" w:rsidRPr="00DC1757">
        <w:rPr>
          <w:rFonts w:ascii="Times New Roman" w:hAnsi="Times New Roman" w:cs="Times New Roman"/>
          <w:bCs/>
          <w:sz w:val="20"/>
          <w:szCs w:val="20"/>
        </w:rPr>
        <w:t>5206</w:t>
      </w:r>
      <w:r w:rsidR="00786F93" w:rsidRPr="00630AA8">
        <w:rPr>
          <w:rFonts w:ascii="Times New Roman" w:hAnsi="Times New Roman" w:cs="Times New Roman"/>
          <w:bCs/>
          <w:sz w:val="20"/>
          <w:szCs w:val="20"/>
          <w:lang w:val="kk-KZ"/>
        </w:rPr>
        <w:t xml:space="preserve"> » </w:t>
      </w:r>
      <w:r w:rsidR="00DC1757" w:rsidRPr="00630AA8">
        <w:rPr>
          <w:rFonts w:ascii="Times New Roman" w:hAnsi="Times New Roman" w:cs="Times New Roman"/>
          <w:b/>
          <w:bCs/>
          <w:i/>
          <w:sz w:val="20"/>
          <w:szCs w:val="20"/>
          <w:lang w:val="kk-KZ"/>
        </w:rPr>
        <w:t>«Адам факторы</w:t>
      </w:r>
      <w:r w:rsidR="00DC1757" w:rsidRPr="00630AA8">
        <w:rPr>
          <w:rFonts w:ascii="Times New Roman" w:hAnsi="Times New Roman" w:cs="Times New Roman"/>
          <w:sz w:val="20"/>
          <w:szCs w:val="20"/>
          <w:lang w:val="kk-KZ"/>
        </w:rPr>
        <w:t xml:space="preserve"> </w:t>
      </w: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rPr>
        <w:t>1 курс, қ/б, семестрі күзгі</w:t>
      </w:r>
    </w:p>
    <w:p w:rsidR="00786F93" w:rsidRPr="00630AA8" w:rsidRDefault="00786F93" w:rsidP="00D954FF">
      <w:pPr>
        <w:spacing w:after="0" w:line="240" w:lineRule="auto"/>
        <w:jc w:val="center"/>
        <w:rPr>
          <w:rFonts w:ascii="Times New Roman" w:hAnsi="Times New Roman" w:cs="Times New Roman"/>
          <w:bCs/>
          <w:sz w:val="20"/>
          <w:szCs w:val="20"/>
          <w:lang w:val="kk-KZ"/>
        </w:rPr>
      </w:pPr>
      <w:r w:rsidRPr="00630AA8">
        <w:rPr>
          <w:rFonts w:ascii="Times New Roman" w:hAnsi="Times New Roman" w:cs="Times New Roman"/>
          <w:bCs/>
          <w:sz w:val="20"/>
          <w:szCs w:val="20"/>
          <w:u w:val="single"/>
          <w:lang w:val="kk-KZ"/>
        </w:rPr>
        <w:t>2</w:t>
      </w:r>
      <w:r w:rsidRPr="00630AA8">
        <w:rPr>
          <w:rFonts w:ascii="Times New Roman" w:hAnsi="Times New Roman" w:cs="Times New Roman"/>
          <w:bCs/>
          <w:sz w:val="20"/>
          <w:szCs w:val="20"/>
          <w:lang w:val="kk-KZ"/>
        </w:rPr>
        <w:t xml:space="preserve"> кредит. П</w:t>
      </w:r>
      <w:r w:rsidRPr="00630AA8">
        <w:rPr>
          <w:rFonts w:ascii="Times New Roman" w:hAnsi="Times New Roman" w:cs="Times New Roman"/>
          <w:sz w:val="20"/>
          <w:szCs w:val="20"/>
          <w:lang w:val="kk-KZ"/>
        </w:rPr>
        <w:t>әннің типі: «</w:t>
      </w:r>
      <w:r w:rsidRPr="00630AA8">
        <w:rPr>
          <w:rFonts w:ascii="Times New Roman" w:hAnsi="Times New Roman" w:cs="Times New Roman"/>
          <w:bCs/>
          <w:i/>
          <w:sz w:val="20"/>
          <w:szCs w:val="20"/>
          <w:lang w:val="kk-KZ"/>
        </w:rPr>
        <w:t>кәсіби элективті модуль»</w:t>
      </w:r>
    </w:p>
    <w:p w:rsidR="00786F93" w:rsidRPr="00630AA8" w:rsidRDefault="00786F93" w:rsidP="00D954FF">
      <w:pPr>
        <w:spacing w:after="0" w:line="240" w:lineRule="auto"/>
        <w:jc w:val="center"/>
        <w:rPr>
          <w:rFonts w:ascii="Times New Roman" w:hAnsi="Times New Roman" w:cs="Times New Roman"/>
          <w:sz w:val="20"/>
          <w:szCs w:val="20"/>
          <w:lang w:val="kk-KZ"/>
        </w:rPr>
      </w:pP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Дәріскер: </w:t>
      </w:r>
      <w:r w:rsidRPr="00630AA8">
        <w:rPr>
          <w:rFonts w:ascii="Times New Roman" w:hAnsi="Times New Roman" w:cs="Times New Roman"/>
          <w:sz w:val="20"/>
          <w:szCs w:val="20"/>
          <w:lang w:val="kk-KZ"/>
        </w:rPr>
        <w:t>Бердібаева С.Қ.- психология ғылымдарының докторы, профессор.</w:t>
      </w:r>
      <w:r w:rsidRPr="00630AA8">
        <w:rPr>
          <w:rFonts w:ascii="Times New Roman" w:hAnsi="Times New Roman" w:cs="Times New Roman"/>
          <w:bCs/>
          <w:sz w:val="20"/>
          <w:szCs w:val="20"/>
          <w:lang w:val="kk-KZ"/>
        </w:rPr>
        <w:t xml:space="preserve"> Т</w:t>
      </w:r>
      <w:r w:rsidRPr="00630AA8">
        <w:rPr>
          <w:rFonts w:ascii="Times New Roman" w:hAnsi="Times New Roman" w:cs="Times New Roman"/>
          <w:sz w:val="20"/>
          <w:szCs w:val="20"/>
          <w:lang w:val="kk-KZ"/>
        </w:rPr>
        <w:t>елефондары (жұмыс, үй, ұялы байланыс): 377-33-32 (13-39); 304 74 51;    8 777 237 49 77 e-mail:  berdybaeva_sveta@ mail.ru каб.:415</w:t>
      </w: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Оқытушы (семинар сабақтар): Бердібаева С.Қ.- психология ғ. д., профессор.</w:t>
      </w:r>
      <w:r w:rsidRPr="00630AA8">
        <w:rPr>
          <w:rFonts w:ascii="Times New Roman" w:hAnsi="Times New Roman" w:cs="Times New Roman"/>
          <w:bCs/>
          <w:sz w:val="20"/>
          <w:szCs w:val="20"/>
          <w:lang w:val="kk-KZ"/>
        </w:rPr>
        <w:t xml:space="preserve"> Т</w:t>
      </w:r>
      <w:r w:rsidRPr="00630AA8">
        <w:rPr>
          <w:rFonts w:ascii="Times New Roman" w:hAnsi="Times New Roman" w:cs="Times New Roman"/>
          <w:sz w:val="20"/>
          <w:szCs w:val="20"/>
          <w:lang w:val="kk-KZ"/>
        </w:rPr>
        <w:t>елефондары (жұмыс, үй, ұялы байланыс): 377-33-32 (13-39);     8 777 237 49 77 e-mail:  berdybaeva_sveta@ mail.ru каб.:415</w:t>
      </w:r>
    </w:p>
    <w:p w:rsidR="00786F93" w:rsidRPr="00630AA8" w:rsidRDefault="00786F93" w:rsidP="00D954FF">
      <w:pPr>
        <w:spacing w:after="0" w:line="240" w:lineRule="auto"/>
        <w:jc w:val="both"/>
        <w:rPr>
          <w:rFonts w:ascii="Times New Roman" w:hAnsi="Times New Roman" w:cs="Times New Roman"/>
          <w:b/>
          <w:sz w:val="20"/>
          <w:szCs w:val="20"/>
          <w:lang w:val="kk-KZ"/>
        </w:rPr>
      </w:pPr>
      <w:r w:rsidRPr="00630AA8">
        <w:rPr>
          <w:rFonts w:ascii="Times New Roman" w:hAnsi="Times New Roman" w:cs="Times New Roman"/>
          <w:b/>
          <w:sz w:val="20"/>
          <w:szCs w:val="20"/>
          <w:lang w:val="kk-KZ"/>
        </w:rPr>
        <w:t>Пәннің мақсаттары мен міндеттері:</w:t>
      </w:r>
    </w:p>
    <w:p w:rsidR="00786F93" w:rsidRPr="00630AA8" w:rsidRDefault="00786F93" w:rsidP="00D954FF">
      <w:pPr>
        <w:spacing w:after="0" w:line="240" w:lineRule="auto"/>
        <w:jc w:val="both"/>
        <w:rPr>
          <w:rFonts w:ascii="Times New Roman" w:hAnsi="Times New Roman" w:cs="Times New Roman"/>
          <w:b/>
          <w:sz w:val="20"/>
          <w:szCs w:val="20"/>
          <w:lang w:val="kk-KZ"/>
        </w:rPr>
      </w:pPr>
      <w:r w:rsidRPr="00630AA8">
        <w:rPr>
          <w:rFonts w:ascii="Times New Roman" w:hAnsi="Times New Roman" w:cs="Times New Roman"/>
          <w:b/>
          <w:bCs/>
          <w:sz w:val="20"/>
          <w:szCs w:val="20"/>
          <w:lang w:val="kk-KZ"/>
        </w:rPr>
        <w:t>Мақсаты</w:t>
      </w:r>
      <w:r w:rsidRPr="00630AA8">
        <w:rPr>
          <w:rFonts w:ascii="Times New Roman" w:hAnsi="Times New Roman" w:cs="Times New Roman"/>
          <w:b/>
          <w:sz w:val="20"/>
          <w:szCs w:val="20"/>
          <w:lang w:val="kk-KZ"/>
        </w:rPr>
        <w:t>.</w:t>
      </w:r>
      <w:r w:rsidRPr="00630AA8">
        <w:rPr>
          <w:rFonts w:ascii="Times New Roman" w:hAnsi="Times New Roman" w:cs="Times New Roman"/>
          <w:sz w:val="20"/>
          <w:szCs w:val="20"/>
          <w:lang w:val="kk-KZ"/>
        </w:rPr>
        <w:t xml:space="preserve"> Негізгі міндетті </w:t>
      </w:r>
      <w:r w:rsidRPr="00630AA8">
        <w:rPr>
          <w:rFonts w:ascii="Times New Roman" w:hAnsi="Times New Roman" w:cs="Times New Roman"/>
          <w:bCs/>
          <w:sz w:val="20"/>
          <w:szCs w:val="20"/>
          <w:lang w:val="kk-KZ"/>
        </w:rPr>
        <w:t xml:space="preserve">№ 2 модуль   бойынша </w:t>
      </w:r>
      <w:r w:rsidRPr="00630AA8">
        <w:rPr>
          <w:rFonts w:ascii="Times New Roman" w:hAnsi="Times New Roman" w:cs="Times New Roman"/>
          <w:sz w:val="20"/>
          <w:szCs w:val="20"/>
          <w:lang w:val="kk-KZ"/>
        </w:rPr>
        <w:t>оқытылатын  «</w:t>
      </w:r>
      <w:r w:rsidRPr="00630AA8">
        <w:rPr>
          <w:rFonts w:ascii="Times New Roman" w:hAnsi="Times New Roman" w:cs="Times New Roman"/>
          <w:bCs/>
          <w:i/>
          <w:sz w:val="20"/>
          <w:szCs w:val="20"/>
          <w:lang w:val="kk-KZ"/>
        </w:rPr>
        <w:t>Адам факторы</w:t>
      </w:r>
      <w:r w:rsidRPr="00630AA8">
        <w:rPr>
          <w:rFonts w:ascii="Times New Roman" w:hAnsi="Times New Roman" w:cs="Times New Roman"/>
          <w:bCs/>
          <w:sz w:val="20"/>
          <w:szCs w:val="20"/>
          <w:lang w:val="kk-KZ"/>
        </w:rPr>
        <w:t>»</w:t>
      </w:r>
      <w:r w:rsidRPr="00630AA8">
        <w:rPr>
          <w:rFonts w:ascii="Times New Roman" w:hAnsi="Times New Roman" w:cs="Times New Roman"/>
          <w:sz w:val="20"/>
          <w:szCs w:val="20"/>
          <w:lang w:val="kk-KZ"/>
        </w:rPr>
        <w:t xml:space="preserve">»  курсының білімдерін зерттеу мен меңгеру негізінде </w:t>
      </w:r>
      <w:r w:rsidR="001431EE" w:rsidRPr="00630AA8">
        <w:rPr>
          <w:rFonts w:ascii="Times New Roman" w:hAnsi="Times New Roman" w:cs="Times New Roman"/>
          <w:sz w:val="20"/>
          <w:szCs w:val="20"/>
          <w:lang w:val="kk-KZ"/>
        </w:rPr>
        <w:t xml:space="preserve">адам факторы </w:t>
      </w:r>
      <w:r w:rsidRPr="00630AA8">
        <w:rPr>
          <w:rFonts w:ascii="Times New Roman" w:hAnsi="Times New Roman" w:cs="Times New Roman"/>
          <w:sz w:val="20"/>
          <w:szCs w:val="20"/>
          <w:lang w:val="kk-KZ"/>
        </w:rPr>
        <w:t xml:space="preserve"> жайлы білімдерді  теориялық-практикалық аспектіде меңгеру, </w:t>
      </w:r>
      <w:r w:rsidR="001431EE" w:rsidRPr="00630AA8">
        <w:rPr>
          <w:rFonts w:ascii="Times New Roman" w:hAnsi="Times New Roman" w:cs="Times New Roman"/>
          <w:sz w:val="20"/>
          <w:szCs w:val="20"/>
          <w:lang w:val="kk-KZ"/>
        </w:rPr>
        <w:t xml:space="preserve">адамның психологиялық сипаттамасы және нақты бір іс-әрекетте мүмкіндіктері мен шектеуліктері жайлы </w:t>
      </w:r>
      <w:r w:rsidRPr="00630AA8">
        <w:rPr>
          <w:rFonts w:ascii="Times New Roman" w:hAnsi="Times New Roman" w:cs="Times New Roman"/>
          <w:sz w:val="20"/>
          <w:szCs w:val="20"/>
          <w:lang w:val="kk-KZ"/>
        </w:rPr>
        <w:t xml:space="preserve"> психологиялық  білімдерді   кәсіби  әрекетте  қолдану және процесін талдау іскерлігін дамыту. Жаңа қазіргі психологиядағы қолданылатын </w:t>
      </w:r>
      <w:r w:rsidR="004518CA" w:rsidRPr="00630AA8">
        <w:rPr>
          <w:rFonts w:ascii="Times New Roman" w:hAnsi="Times New Roman" w:cs="Times New Roman"/>
          <w:sz w:val="20"/>
          <w:szCs w:val="20"/>
          <w:lang w:val="kk-KZ"/>
        </w:rPr>
        <w:t xml:space="preserve">адам факторы </w:t>
      </w:r>
      <w:r w:rsidRPr="00630AA8">
        <w:rPr>
          <w:rFonts w:ascii="Times New Roman" w:hAnsi="Times New Roman" w:cs="Times New Roman"/>
          <w:sz w:val="20"/>
          <w:szCs w:val="20"/>
          <w:lang w:val="kk-KZ"/>
        </w:rPr>
        <w:t xml:space="preserve"> жайлы негізгі ұғымдары бейнелейтін білімдерді  жүйелік талдау, үйрену, қолдану  іскерлігі мен дағдысын қалыптастыру. </w:t>
      </w: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  </w:t>
      </w:r>
      <w:r w:rsidRPr="00630AA8">
        <w:rPr>
          <w:rFonts w:ascii="Times New Roman" w:hAnsi="Times New Roman" w:cs="Times New Roman"/>
          <w:bCs/>
          <w:sz w:val="20"/>
          <w:szCs w:val="20"/>
          <w:lang w:val="kk-KZ"/>
        </w:rPr>
        <w:t>«</w:t>
      </w:r>
      <w:r w:rsidR="004518CA" w:rsidRPr="00630AA8">
        <w:rPr>
          <w:rFonts w:ascii="Times New Roman" w:hAnsi="Times New Roman" w:cs="Times New Roman"/>
          <w:bCs/>
          <w:sz w:val="20"/>
          <w:szCs w:val="20"/>
          <w:lang w:val="kk-KZ"/>
        </w:rPr>
        <w:t xml:space="preserve">Адам факторы </w:t>
      </w:r>
      <w:r w:rsidRPr="00630AA8">
        <w:rPr>
          <w:rFonts w:ascii="Times New Roman" w:hAnsi="Times New Roman" w:cs="Times New Roman"/>
          <w:sz w:val="20"/>
          <w:szCs w:val="20"/>
          <w:lang w:val="kk-KZ"/>
        </w:rPr>
        <w:t>»</w:t>
      </w:r>
      <w:r w:rsidRPr="00630AA8">
        <w:rPr>
          <w:rFonts w:ascii="Times New Roman" w:hAnsi="Times New Roman" w:cs="Times New Roman"/>
          <w:bCs/>
          <w:sz w:val="20"/>
          <w:szCs w:val="20"/>
          <w:lang w:val="kk-KZ"/>
        </w:rPr>
        <w:t xml:space="preserve"> курсының </w:t>
      </w:r>
      <w:r w:rsidRPr="00630AA8">
        <w:rPr>
          <w:rFonts w:ascii="Times New Roman" w:hAnsi="Times New Roman" w:cs="Times New Roman"/>
          <w:sz w:val="20"/>
          <w:szCs w:val="20"/>
          <w:lang w:val="kk-KZ"/>
        </w:rPr>
        <w:t xml:space="preserve">теориялық,  практикалық–қолданбалы  негіздерін оқып–үйрену. </w:t>
      </w:r>
      <w:r w:rsidRPr="00630AA8">
        <w:rPr>
          <w:rFonts w:ascii="Times New Roman" w:hAnsi="Times New Roman" w:cs="Times New Roman"/>
          <w:sz w:val="20"/>
          <w:szCs w:val="20"/>
          <w:lang w:val="kk-KZ"/>
        </w:rPr>
        <w:tab/>
        <w:t>.</w:t>
      </w:r>
    </w:p>
    <w:p w:rsidR="00786F93" w:rsidRPr="00630AA8" w:rsidRDefault="00786F93" w:rsidP="00630AA8">
      <w:pPr>
        <w:pStyle w:val="a8"/>
        <w:spacing w:after="0"/>
        <w:ind w:firstLine="454"/>
        <w:jc w:val="both"/>
        <w:rPr>
          <w:b/>
          <w:lang w:val="kk-KZ"/>
        </w:rPr>
      </w:pPr>
      <w:r w:rsidRPr="00630AA8">
        <w:rPr>
          <w:b/>
          <w:lang w:val="kk-KZ"/>
        </w:rPr>
        <w:t>Курстың міндеттері:</w:t>
      </w:r>
      <w:r w:rsidRPr="00630AA8">
        <w:rPr>
          <w:i/>
          <w:lang w:val="kk-KZ"/>
        </w:rPr>
        <w:t xml:space="preserve"> 1) теориялық міндеттер:</w:t>
      </w:r>
      <w:r w:rsidR="00B927E1" w:rsidRPr="00630AA8">
        <w:rPr>
          <w:i/>
          <w:lang w:val="kk-KZ"/>
        </w:rPr>
        <w:t xml:space="preserve"> </w:t>
      </w:r>
      <w:r w:rsidR="00B927E1" w:rsidRPr="00630AA8">
        <w:rPr>
          <w:lang w:val="kk-KZ"/>
        </w:rPr>
        <w:t xml:space="preserve">адам факторы </w:t>
      </w:r>
      <w:r w:rsidRPr="00630AA8">
        <w:rPr>
          <w:lang w:val="kk-KZ"/>
        </w:rPr>
        <w:t xml:space="preserve">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B927E1" w:rsidRPr="00630AA8">
        <w:rPr>
          <w:lang w:val="kk-KZ"/>
        </w:rPr>
        <w:t xml:space="preserve">адам факторы  </w:t>
      </w:r>
      <w:r w:rsidRPr="00630AA8">
        <w:rPr>
          <w:lang w:val="kk-KZ"/>
        </w:rPr>
        <w:t>жайлы</w:t>
      </w:r>
      <w:r w:rsidR="00B927E1" w:rsidRPr="00630AA8">
        <w:rPr>
          <w:lang w:val="kk-KZ"/>
        </w:rPr>
        <w:t xml:space="preserve"> психологиялық  концепцияларды  теория</w:t>
      </w:r>
      <w:r w:rsidRPr="00630AA8">
        <w:rPr>
          <w:lang w:val="kk-KZ"/>
        </w:rPr>
        <w:t>лық талдау негізінде таныстыру;</w:t>
      </w:r>
      <w:r w:rsidR="00B927E1" w:rsidRPr="00630AA8">
        <w:rPr>
          <w:lang w:val="kk-KZ"/>
        </w:rPr>
        <w:t xml:space="preserve"> адам факторы  </w:t>
      </w:r>
      <w:r w:rsidRPr="00630AA8">
        <w:rPr>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B927E1" w:rsidRPr="00630AA8" w:rsidRDefault="00786F93" w:rsidP="00D954FF">
      <w:pPr>
        <w:spacing w:after="0" w:line="240" w:lineRule="auto"/>
        <w:ind w:firstLine="454"/>
        <w:jc w:val="both"/>
        <w:rPr>
          <w:rFonts w:ascii="Times New Roman" w:hAnsi="Times New Roman" w:cs="Times New Roman"/>
          <w:sz w:val="20"/>
          <w:szCs w:val="20"/>
          <w:lang w:val="kk-KZ" w:eastAsia="ko-KR"/>
        </w:rPr>
      </w:pPr>
      <w:r w:rsidRPr="00630AA8">
        <w:rPr>
          <w:rFonts w:ascii="Times New Roman" w:hAnsi="Times New Roman" w:cs="Times New Roman"/>
          <w:i/>
          <w:sz w:val="20"/>
          <w:szCs w:val="20"/>
          <w:lang w:val="kk-KZ"/>
        </w:rPr>
        <w:t>2) практикалық міндеттері:</w:t>
      </w:r>
      <w:r w:rsidR="00B927E1" w:rsidRPr="00630AA8">
        <w:rPr>
          <w:rFonts w:ascii="Times New Roman" w:hAnsi="Times New Roman" w:cs="Times New Roman"/>
          <w:i/>
          <w:sz w:val="20"/>
          <w:szCs w:val="20"/>
          <w:lang w:val="kk-KZ"/>
        </w:rPr>
        <w:t xml:space="preserve"> </w:t>
      </w:r>
      <w:r w:rsidR="00B927E1" w:rsidRPr="00630AA8">
        <w:rPr>
          <w:rFonts w:ascii="Times New Roman" w:hAnsi="Times New Roman" w:cs="Times New Roman"/>
          <w:sz w:val="20"/>
          <w:szCs w:val="20"/>
          <w:lang w:val="kk-KZ"/>
        </w:rPr>
        <w:t xml:space="preserve">адам факторы  </w:t>
      </w:r>
      <w:r w:rsidRPr="00630AA8">
        <w:rPr>
          <w:rFonts w:ascii="Times New Roman" w:hAnsi="Times New Roman" w:cs="Times New Roman"/>
          <w:sz w:val="20"/>
          <w:szCs w:val="20"/>
          <w:lang w:val="kk-KZ"/>
        </w:rPr>
        <w:t xml:space="preserve">  жайлы  негізгі заңдылықтары мен даму механизмдерін практикада қолдана алу туралы білімдер беру; </w:t>
      </w:r>
      <w:r w:rsidR="00B927E1" w:rsidRPr="00630AA8">
        <w:rPr>
          <w:rFonts w:ascii="Times New Roman" w:hAnsi="Times New Roman" w:cs="Times New Roman"/>
          <w:sz w:val="20"/>
          <w:szCs w:val="20"/>
          <w:lang w:val="kk-KZ"/>
        </w:rPr>
        <w:t xml:space="preserve">адам факторын  </w:t>
      </w:r>
      <w:r w:rsidRPr="00630AA8">
        <w:rPr>
          <w:rFonts w:ascii="Times New Roman" w:hAnsi="Times New Roman" w:cs="Times New Roman"/>
          <w:sz w:val="20"/>
          <w:szCs w:val="20"/>
          <w:lang w:val="kk-KZ" w:eastAsia="ko-KR"/>
        </w:rPr>
        <w:t xml:space="preserve">зерттеуді жүйелік ықпалда қолдана алу мотивациясын қалыптастыру, </w:t>
      </w:r>
      <w:r w:rsidR="00B927E1" w:rsidRPr="00630AA8">
        <w:rPr>
          <w:rFonts w:ascii="Times New Roman" w:hAnsi="Times New Roman" w:cs="Times New Roman"/>
          <w:sz w:val="20"/>
          <w:szCs w:val="20"/>
          <w:lang w:val="kk-KZ"/>
        </w:rPr>
        <w:t xml:space="preserve">адам факторының  </w:t>
      </w:r>
      <w:r w:rsidRPr="00630AA8">
        <w:rPr>
          <w:rFonts w:ascii="Times New Roman" w:hAnsi="Times New Roman" w:cs="Times New Roman"/>
          <w:sz w:val="20"/>
          <w:szCs w:val="20"/>
          <w:lang w:val="kk-KZ" w:eastAsia="ko-KR"/>
        </w:rPr>
        <w:t xml:space="preserve">өзіндік ерекшеліктері туралы  теориялар мен зерттеулер  негізінде </w:t>
      </w:r>
      <w:r w:rsidR="009161AF" w:rsidRPr="00630AA8">
        <w:rPr>
          <w:rFonts w:ascii="Times New Roman" w:hAnsi="Times New Roman" w:cs="Times New Roman"/>
          <w:sz w:val="20"/>
          <w:szCs w:val="20"/>
          <w:lang w:val="kk-KZ" w:eastAsia="ko-KR"/>
        </w:rPr>
        <w:t>алған</w:t>
      </w:r>
      <w:r w:rsidRPr="00630AA8">
        <w:rPr>
          <w:rFonts w:ascii="Times New Roman" w:hAnsi="Times New Roman" w:cs="Times New Roman"/>
          <w:sz w:val="20"/>
          <w:szCs w:val="20"/>
          <w:lang w:val="kk-KZ" w:eastAsia="ko-KR"/>
        </w:rPr>
        <w:t xml:space="preserve"> білімдерді практикалық аспектіде қолдана алуды  </w:t>
      </w:r>
      <w:r w:rsidR="009161AF" w:rsidRPr="00630AA8">
        <w:rPr>
          <w:rFonts w:ascii="Times New Roman" w:hAnsi="Times New Roman" w:cs="Times New Roman"/>
          <w:sz w:val="20"/>
          <w:szCs w:val="20"/>
          <w:lang w:val="kk-KZ" w:eastAsia="ko-KR"/>
        </w:rPr>
        <w:t xml:space="preserve">магистранттарда </w:t>
      </w:r>
      <w:r w:rsidRPr="00630AA8">
        <w:rPr>
          <w:rFonts w:ascii="Times New Roman" w:hAnsi="Times New Roman" w:cs="Times New Roman"/>
          <w:sz w:val="20"/>
          <w:szCs w:val="20"/>
          <w:lang w:val="kk-KZ" w:eastAsia="ko-KR"/>
        </w:rPr>
        <w:t>жүйелендіру</w:t>
      </w:r>
      <w:r w:rsidR="00B927E1" w:rsidRPr="00630AA8">
        <w:rPr>
          <w:rFonts w:ascii="Times New Roman" w:hAnsi="Times New Roman" w:cs="Times New Roman"/>
          <w:sz w:val="20"/>
          <w:szCs w:val="20"/>
          <w:lang w:val="kk-KZ" w:eastAsia="ko-KR"/>
        </w:rPr>
        <w:t>; адам-машина, адам-табиғи процестер, адам-әлеуметтік процестер жүйелеріндегі адамның рөлі жайлы психологиялық білімдерді негіздеу</w:t>
      </w:r>
    </w:p>
    <w:p w:rsidR="00786F93" w:rsidRPr="00630AA8" w:rsidRDefault="00786F93" w:rsidP="00D954FF">
      <w:pPr>
        <w:spacing w:after="0" w:line="240" w:lineRule="auto"/>
        <w:jc w:val="both"/>
        <w:rPr>
          <w:rFonts w:ascii="Times New Roman" w:hAnsi="Times New Roman" w:cs="Times New Roman"/>
          <w:b/>
          <w:sz w:val="20"/>
          <w:szCs w:val="20"/>
          <w:lang w:val="kk-KZ"/>
        </w:rPr>
      </w:pPr>
      <w:r w:rsidRPr="00630AA8">
        <w:rPr>
          <w:rFonts w:ascii="Times New Roman" w:hAnsi="Times New Roman" w:cs="Times New Roman"/>
          <w:b/>
          <w:sz w:val="20"/>
          <w:szCs w:val="20"/>
          <w:lang w:val="kk-KZ"/>
        </w:rPr>
        <w:t xml:space="preserve">Құзыреттері (оқытудың нәтижелері): </w:t>
      </w:r>
    </w:p>
    <w:p w:rsidR="00786F93" w:rsidRPr="00630AA8" w:rsidRDefault="00786F93" w:rsidP="00D954FF">
      <w:pPr>
        <w:spacing w:after="0" w:line="240" w:lineRule="auto"/>
        <w:ind w:firstLine="454"/>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rPr>
        <w:t>Жалпы құзырет</w:t>
      </w:r>
      <w:r w:rsidRPr="00630AA8">
        <w:rPr>
          <w:rFonts w:ascii="Times New Roman" w:hAnsi="Times New Roman" w:cs="Times New Roman"/>
          <w:sz w:val="20"/>
          <w:szCs w:val="20"/>
          <w:lang w:val="kk-KZ"/>
        </w:rPr>
        <w:t xml:space="preserve">: </w:t>
      </w:r>
      <w:r w:rsidRPr="00630AA8">
        <w:rPr>
          <w:rFonts w:ascii="Times New Roman" w:hAnsi="Times New Roman" w:cs="Times New Roman"/>
          <w:bCs/>
          <w:sz w:val="20"/>
          <w:szCs w:val="20"/>
          <w:lang w:val="kk-KZ"/>
        </w:rPr>
        <w:t>құралдық</w:t>
      </w:r>
      <w:r w:rsidRPr="00630AA8">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w:t>
      </w:r>
      <w:r w:rsidR="009161AF" w:rsidRPr="00630AA8">
        <w:rPr>
          <w:rFonts w:ascii="Times New Roman" w:hAnsi="Times New Roman" w:cs="Times New Roman"/>
          <w:sz w:val="20"/>
          <w:szCs w:val="20"/>
          <w:lang w:val="kk-KZ" w:eastAsia="ko-KR"/>
        </w:rPr>
        <w:t>адам-машина, адам-табиғи процестер, адам-әлеуметтік процестер жүйелеріндегі</w:t>
      </w:r>
      <w:r w:rsidRPr="00630AA8">
        <w:rPr>
          <w:rFonts w:ascii="Times New Roman" w:hAnsi="Times New Roman" w:cs="Times New Roman"/>
          <w:sz w:val="20"/>
          <w:szCs w:val="20"/>
          <w:lang w:val="kk-KZ"/>
        </w:rPr>
        <w:t xml:space="preserve"> </w:t>
      </w:r>
      <w:r w:rsidR="009161AF" w:rsidRPr="00630AA8">
        <w:rPr>
          <w:rFonts w:ascii="Times New Roman" w:hAnsi="Times New Roman" w:cs="Times New Roman"/>
          <w:sz w:val="20"/>
          <w:szCs w:val="20"/>
          <w:lang w:val="kk-KZ"/>
        </w:rPr>
        <w:t xml:space="preserve">адамның </w:t>
      </w:r>
      <w:r w:rsidRPr="00630AA8">
        <w:rPr>
          <w:rFonts w:ascii="Times New Roman" w:hAnsi="Times New Roman" w:cs="Times New Roman"/>
          <w:sz w:val="20"/>
          <w:szCs w:val="20"/>
          <w:lang w:val="kk-KZ"/>
        </w:rPr>
        <w:t>р</w:t>
      </w:r>
      <w:r w:rsidR="009161AF" w:rsidRPr="00630AA8">
        <w:rPr>
          <w:rFonts w:ascii="Times New Roman" w:hAnsi="Times New Roman" w:cs="Times New Roman"/>
          <w:sz w:val="20"/>
          <w:szCs w:val="20"/>
          <w:lang w:val="kk-KZ"/>
        </w:rPr>
        <w:t>ө</w:t>
      </w:r>
      <w:r w:rsidRPr="00630AA8">
        <w:rPr>
          <w:rFonts w:ascii="Times New Roman" w:hAnsi="Times New Roman" w:cs="Times New Roman"/>
          <w:sz w:val="20"/>
          <w:szCs w:val="20"/>
          <w:lang w:val="kk-KZ"/>
        </w:rPr>
        <w:t xml:space="preserve">лін түсіну; білімдердің жүйе құрушы негізін айқындау іскерлігі, тарату қағидаларын анықтау,  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         </w:t>
      </w:r>
      <w:r w:rsidRPr="00630AA8">
        <w:rPr>
          <w:rFonts w:ascii="Times New Roman" w:hAnsi="Times New Roman" w:cs="Times New Roman"/>
          <w:b/>
          <w:bCs/>
          <w:sz w:val="20"/>
          <w:szCs w:val="20"/>
          <w:lang w:val="kk-KZ"/>
        </w:rPr>
        <w:t>тұлға аралық:</w:t>
      </w:r>
      <w:r w:rsidRPr="00630AA8">
        <w:rPr>
          <w:rFonts w:ascii="Times New Roman" w:hAnsi="Times New Roman" w:cs="Times New Roman"/>
          <w:sz w:val="20"/>
          <w:szCs w:val="20"/>
          <w:lang w:val="kk-KZ"/>
        </w:rPr>
        <w:t xml:space="preserve">  тұлғаның индивидуалды креативті қабілеттердің  </w:t>
      </w:r>
      <w:r w:rsidR="009161AF" w:rsidRPr="00630AA8">
        <w:rPr>
          <w:rFonts w:ascii="Times New Roman" w:hAnsi="Times New Roman" w:cs="Times New Roman"/>
          <w:sz w:val="20"/>
          <w:szCs w:val="20"/>
          <w:lang w:val="kk-KZ"/>
        </w:rPr>
        <w:t>адам факторын</w:t>
      </w:r>
      <w:r w:rsidR="007E57C5" w:rsidRPr="00630AA8">
        <w:rPr>
          <w:rFonts w:ascii="Times New Roman" w:hAnsi="Times New Roman" w:cs="Times New Roman"/>
          <w:sz w:val="20"/>
          <w:szCs w:val="20"/>
          <w:lang w:val="kk-KZ"/>
        </w:rPr>
        <w:t>ы</w:t>
      </w:r>
      <w:r w:rsidR="009161AF" w:rsidRPr="00630AA8">
        <w:rPr>
          <w:rFonts w:ascii="Times New Roman" w:hAnsi="Times New Roman" w:cs="Times New Roman"/>
          <w:sz w:val="20"/>
          <w:szCs w:val="20"/>
          <w:lang w:val="kk-KZ"/>
        </w:rPr>
        <w:t xml:space="preserve">ң </w:t>
      </w:r>
      <w:r w:rsidRPr="00630AA8">
        <w:rPr>
          <w:rFonts w:ascii="Times New Roman" w:hAnsi="Times New Roman" w:cs="Times New Roman"/>
          <w:sz w:val="20"/>
          <w:szCs w:val="20"/>
          <w:lang w:val="kk-KZ"/>
        </w:rPr>
        <w:t xml:space="preserve"> </w:t>
      </w:r>
      <w:r w:rsidR="009161AF" w:rsidRPr="00630AA8">
        <w:rPr>
          <w:rFonts w:ascii="Times New Roman" w:hAnsi="Times New Roman" w:cs="Times New Roman"/>
          <w:sz w:val="20"/>
          <w:szCs w:val="20"/>
          <w:lang w:val="kk-KZ"/>
        </w:rPr>
        <w:t xml:space="preserve">психологиялық аспектісінің </w:t>
      </w:r>
      <w:r w:rsidRPr="00630AA8">
        <w:rPr>
          <w:rFonts w:ascii="Times New Roman" w:hAnsi="Times New Roman" w:cs="Times New Roman"/>
          <w:sz w:val="20"/>
          <w:szCs w:val="20"/>
          <w:lang w:val="kk-KZ"/>
        </w:rPr>
        <w:t xml:space="preserve"> қазіргі жаңа тенданциялары туралы фундаменталды  білімдерді оларды ғылыми бағытта  пайдалану; </w:t>
      </w:r>
      <w:r w:rsidR="007E57C5" w:rsidRPr="00630AA8">
        <w:rPr>
          <w:rFonts w:ascii="Times New Roman" w:hAnsi="Times New Roman" w:cs="Times New Roman"/>
          <w:sz w:val="20"/>
          <w:szCs w:val="20"/>
          <w:lang w:val="kk-KZ"/>
        </w:rPr>
        <w:t xml:space="preserve">адам факторы негізінде </w:t>
      </w:r>
      <w:r w:rsidRPr="00630AA8">
        <w:rPr>
          <w:rFonts w:ascii="Times New Roman" w:hAnsi="Times New Roman" w:cs="Times New Roman"/>
          <w:sz w:val="20"/>
          <w:szCs w:val="20"/>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786F93" w:rsidRPr="00630AA8" w:rsidRDefault="00786F93" w:rsidP="00D954FF">
      <w:pPr>
        <w:pStyle w:val="a8"/>
        <w:suppressLineNumbers/>
        <w:spacing w:after="0"/>
        <w:ind w:firstLine="454"/>
        <w:jc w:val="both"/>
        <w:rPr>
          <w:lang w:val="kk-KZ"/>
        </w:rPr>
      </w:pPr>
      <w:r w:rsidRPr="00630AA8">
        <w:rPr>
          <w:b/>
          <w:bCs/>
          <w:lang w:val="kk-KZ"/>
        </w:rPr>
        <w:t>жүйелік:</w:t>
      </w:r>
      <w:r w:rsidRPr="00630AA8">
        <w:rPr>
          <w:lang w:val="kk-KZ"/>
        </w:rPr>
        <w:t xml:space="preserve"> </w:t>
      </w:r>
      <w:r w:rsidR="007E57C5" w:rsidRPr="00630AA8">
        <w:rPr>
          <w:lang w:val="kk-KZ"/>
        </w:rPr>
        <w:t xml:space="preserve">адам факторы </w:t>
      </w:r>
      <w:r w:rsidRPr="00630AA8">
        <w:rPr>
          <w:lang w:val="kk-KZ"/>
        </w:rPr>
        <w:t xml:space="preserve">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7E57C5" w:rsidRPr="00630AA8">
        <w:rPr>
          <w:lang w:val="kk-KZ"/>
        </w:rPr>
        <w:t xml:space="preserve">адам факторы </w:t>
      </w:r>
      <w:r w:rsidRPr="00630AA8">
        <w:rPr>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786F93" w:rsidRPr="00630AA8" w:rsidRDefault="00786F93" w:rsidP="00D954FF">
      <w:pPr>
        <w:spacing w:after="0" w:line="240" w:lineRule="auto"/>
        <w:ind w:firstLine="454"/>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rPr>
        <w:t>пәндік құзырет</w:t>
      </w:r>
      <w:r w:rsidRPr="00630AA8">
        <w:rPr>
          <w:rFonts w:ascii="Times New Roman" w:hAnsi="Times New Roman" w:cs="Times New Roman"/>
          <w:sz w:val="20"/>
          <w:szCs w:val="20"/>
          <w:lang w:val="kk-KZ"/>
        </w:rPr>
        <w:t xml:space="preserve">: жалпы психология, </w:t>
      </w:r>
      <w:r w:rsidR="007E57C5" w:rsidRPr="00630AA8">
        <w:rPr>
          <w:rFonts w:ascii="Times New Roman" w:hAnsi="Times New Roman" w:cs="Times New Roman"/>
          <w:sz w:val="20"/>
          <w:szCs w:val="20"/>
          <w:lang w:val="kk-KZ"/>
        </w:rPr>
        <w:t>әлеуметтік психология</w:t>
      </w:r>
      <w:r w:rsidRPr="00630AA8">
        <w:rPr>
          <w:rFonts w:ascii="Times New Roman" w:hAnsi="Times New Roman" w:cs="Times New Roman"/>
          <w:sz w:val="20"/>
          <w:szCs w:val="20"/>
          <w:lang w:val="kk-KZ"/>
        </w:rPr>
        <w:t xml:space="preserve">, даму психологиясы, когнитивті психология  және онымен шектес ғылыми білімдердің фундаменталды жағдайларын, </w:t>
      </w:r>
      <w:r w:rsidR="007E57C5" w:rsidRPr="00630AA8">
        <w:rPr>
          <w:rFonts w:ascii="Times New Roman" w:hAnsi="Times New Roman" w:cs="Times New Roman"/>
          <w:sz w:val="20"/>
          <w:szCs w:val="20"/>
          <w:lang w:val="kk-KZ"/>
        </w:rPr>
        <w:t xml:space="preserve">адам факторынң </w:t>
      </w:r>
      <w:r w:rsidRPr="00630AA8">
        <w:rPr>
          <w:rFonts w:ascii="Times New Roman" w:hAnsi="Times New Roman" w:cs="Times New Roman"/>
          <w:sz w:val="20"/>
          <w:szCs w:val="20"/>
          <w:lang w:val="kk-KZ"/>
        </w:rPr>
        <w:t xml:space="preserve"> мәдени тарихи және іс-әрекеттік бағыт шеңберіндегі негізгі ұғымдарын, ғылыми бағыттары мен басқа </w:t>
      </w:r>
      <w:r w:rsidRPr="00630AA8">
        <w:rPr>
          <w:rFonts w:ascii="Times New Roman" w:hAnsi="Times New Roman" w:cs="Times New Roman"/>
          <w:sz w:val="20"/>
          <w:szCs w:val="20"/>
          <w:lang w:val="kk-KZ"/>
        </w:rPr>
        <w:lastRenderedPageBreak/>
        <w:t>ғылымдармен салыстырмалы жағдайын,  әлемдік психология</w:t>
      </w:r>
      <w:r w:rsidR="007E57C5" w:rsidRPr="00630AA8">
        <w:rPr>
          <w:rFonts w:ascii="Times New Roman" w:hAnsi="Times New Roman" w:cs="Times New Roman"/>
          <w:sz w:val="20"/>
          <w:szCs w:val="20"/>
          <w:lang w:val="kk-KZ"/>
        </w:rPr>
        <w:t>дағы адам факторы ғылым</w:t>
      </w:r>
      <w:r w:rsidRPr="00630AA8">
        <w:rPr>
          <w:rFonts w:ascii="Times New Roman" w:hAnsi="Times New Roman" w:cs="Times New Roman"/>
          <w:sz w:val="20"/>
          <w:szCs w:val="20"/>
          <w:lang w:val="kk-KZ"/>
        </w:rPr>
        <w:t>ының қазіргі жағдайы мен даму тенденцияларын меңгеру ептілігін алу.</w:t>
      </w:r>
    </w:p>
    <w:p w:rsidR="00786F93" w:rsidRPr="00630AA8" w:rsidRDefault="00786F93" w:rsidP="00D954FF">
      <w:pPr>
        <w:spacing w:after="0" w:line="240" w:lineRule="auto"/>
        <w:ind w:firstLine="454"/>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rPr>
        <w:t>П</w:t>
      </w:r>
      <w:r w:rsidR="00630AA8">
        <w:rPr>
          <w:rFonts w:ascii="Times New Roman" w:hAnsi="Times New Roman" w:cs="Times New Roman"/>
          <w:b/>
          <w:bCs/>
          <w:sz w:val="20"/>
          <w:szCs w:val="20"/>
          <w:lang w:val="kk-KZ"/>
        </w:rPr>
        <w:t>ререквизиттер</w:t>
      </w:r>
      <w:r w:rsidRPr="00630AA8">
        <w:rPr>
          <w:rFonts w:ascii="Times New Roman" w:hAnsi="Times New Roman" w:cs="Times New Roman"/>
          <w:b/>
          <w:bCs/>
          <w:sz w:val="20"/>
          <w:szCs w:val="20"/>
          <w:lang w:val="kk-KZ"/>
        </w:rPr>
        <w:t>:</w:t>
      </w: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lang w:val="kk-KZ"/>
        </w:rPr>
        <w:t>«</w:t>
      </w:r>
      <w:r w:rsidR="007E57C5" w:rsidRPr="00630AA8">
        <w:rPr>
          <w:rFonts w:ascii="Times New Roman" w:hAnsi="Times New Roman" w:cs="Times New Roman"/>
          <w:sz w:val="20"/>
          <w:szCs w:val="20"/>
          <w:lang w:val="kk-KZ"/>
        </w:rPr>
        <w:t xml:space="preserve">Әлеуметтік </w:t>
      </w:r>
      <w:r w:rsidRPr="00630AA8">
        <w:rPr>
          <w:rFonts w:ascii="Times New Roman" w:hAnsi="Times New Roman" w:cs="Times New Roman"/>
          <w:sz w:val="20"/>
          <w:szCs w:val="20"/>
          <w:lang w:val="kk-KZ"/>
        </w:rPr>
        <w:t>психология»</w:t>
      </w:r>
      <w:r w:rsidR="007E57C5" w:rsidRPr="00630AA8">
        <w:rPr>
          <w:rFonts w:ascii="Times New Roman" w:hAnsi="Times New Roman" w:cs="Times New Roman"/>
          <w:sz w:val="20"/>
          <w:szCs w:val="20"/>
          <w:lang w:val="kk-KZ"/>
        </w:rPr>
        <w:t xml:space="preserve">, «Даму психологиясы», </w:t>
      </w:r>
      <w:r w:rsidRPr="00630AA8">
        <w:rPr>
          <w:rFonts w:ascii="Times New Roman" w:hAnsi="Times New Roman" w:cs="Times New Roman"/>
          <w:sz w:val="20"/>
          <w:szCs w:val="20"/>
          <w:lang w:val="kk-KZ" w:eastAsia="ko-KR"/>
        </w:rPr>
        <w:t>«Эксперименттік психология</w:t>
      </w:r>
      <w:r w:rsidR="007E57C5" w:rsidRPr="00630AA8">
        <w:rPr>
          <w:rFonts w:ascii="Times New Roman" w:hAnsi="Times New Roman" w:cs="Times New Roman"/>
          <w:sz w:val="20"/>
          <w:szCs w:val="20"/>
          <w:lang w:val="kk-KZ" w:eastAsia="ko-KR"/>
        </w:rPr>
        <w:t>ның теориясы мен практикасы», «Психологиялық зерттеулердегі жаңа математикалық статистика</w:t>
      </w:r>
      <w:r w:rsidRPr="00630AA8">
        <w:rPr>
          <w:rFonts w:ascii="Times New Roman" w:hAnsi="Times New Roman" w:cs="Times New Roman"/>
          <w:sz w:val="20"/>
          <w:szCs w:val="20"/>
          <w:lang w:val="kk-KZ" w:eastAsia="ko-KR"/>
        </w:rPr>
        <w:t>»</w:t>
      </w:r>
      <w:r w:rsidR="007E57C5" w:rsidRPr="00630AA8">
        <w:rPr>
          <w:rFonts w:ascii="Times New Roman" w:hAnsi="Times New Roman" w:cs="Times New Roman"/>
          <w:sz w:val="20"/>
          <w:szCs w:val="20"/>
          <w:lang w:val="kk-KZ" w:eastAsia="ko-KR"/>
        </w:rPr>
        <w:t xml:space="preserve"> «Тұлғаның өзіндік регуляция психологиясы»..</w:t>
      </w:r>
    </w:p>
    <w:p w:rsidR="00786F93" w:rsidRPr="00630AA8" w:rsidRDefault="00786F93" w:rsidP="008C1310">
      <w:pPr>
        <w:autoSpaceDE w:val="0"/>
        <w:autoSpaceDN w:val="0"/>
        <w:spacing w:line="240" w:lineRule="auto"/>
        <w:jc w:val="both"/>
        <w:rPr>
          <w:rFonts w:ascii="Times New Roman" w:hAnsi="Times New Roman" w:cs="Times New Roman"/>
          <w:sz w:val="20"/>
          <w:szCs w:val="20"/>
          <w:lang w:val="kk-KZ"/>
        </w:rPr>
      </w:pPr>
      <w:r w:rsidRPr="00630AA8">
        <w:rPr>
          <w:rFonts w:ascii="Times New Roman" w:hAnsi="Times New Roman" w:cs="Times New Roman"/>
          <w:bCs/>
          <w:sz w:val="20"/>
          <w:szCs w:val="20"/>
          <w:lang w:val="kk-KZ" w:eastAsia="ko-KR"/>
        </w:rPr>
        <w:t xml:space="preserve">      </w:t>
      </w:r>
      <w:r w:rsidRPr="00630AA8">
        <w:rPr>
          <w:rFonts w:ascii="Times New Roman" w:hAnsi="Times New Roman" w:cs="Times New Roman"/>
          <w:b/>
          <w:bCs/>
          <w:sz w:val="20"/>
          <w:szCs w:val="20"/>
          <w:lang w:val="kk-KZ" w:eastAsia="ko-KR"/>
        </w:rPr>
        <w:t>Постреквизиттер:</w:t>
      </w:r>
      <w:r w:rsidRPr="00630AA8">
        <w:rPr>
          <w:rFonts w:ascii="Times New Roman" w:hAnsi="Times New Roman" w:cs="Times New Roman"/>
          <w:bCs/>
          <w:sz w:val="20"/>
          <w:szCs w:val="20"/>
          <w:lang w:val="kk-KZ" w:eastAsia="ko-KR"/>
        </w:rPr>
        <w:t xml:space="preserve"> </w:t>
      </w:r>
      <w:r w:rsidR="007E57C5" w:rsidRPr="00630AA8">
        <w:rPr>
          <w:rFonts w:ascii="Times New Roman" w:hAnsi="Times New Roman" w:cs="Times New Roman"/>
          <w:sz w:val="20"/>
          <w:szCs w:val="20"/>
          <w:lang w:val="kk-KZ"/>
        </w:rPr>
        <w:t>«Еңбек  психологиясы», «Қазіргі психологиячдағы математикалық модельдеу», «Тұлғаны кросс-мәдени этнопсихологиялық зерттеулер», «Әлеуметтік эксперименттік психология», «Конфликт психологиясы».</w:t>
      </w:r>
    </w:p>
    <w:p w:rsidR="00786F93" w:rsidRPr="00630AA8" w:rsidRDefault="00786F93" w:rsidP="008C1310">
      <w:pPr>
        <w:spacing w:after="0" w:line="240" w:lineRule="auto"/>
        <w:jc w:val="center"/>
        <w:rPr>
          <w:rFonts w:ascii="Times New Roman" w:hAnsi="Times New Roman" w:cs="Times New Roman"/>
          <w:b/>
          <w:sz w:val="20"/>
          <w:szCs w:val="20"/>
          <w:lang w:val="kk-KZ"/>
        </w:rPr>
      </w:pPr>
      <w:r w:rsidRPr="00630AA8">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513"/>
        <w:gridCol w:w="567"/>
        <w:gridCol w:w="818"/>
      </w:tblGrid>
      <w:tr w:rsidR="00786F93" w:rsidRPr="00630AA8" w:rsidTr="003B3DCF">
        <w:tc>
          <w:tcPr>
            <w:tcW w:w="353"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Апта</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Са</w:t>
            </w:r>
          </w:p>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ғ</w:t>
            </w:r>
            <w:r w:rsidR="003B3DCF" w:rsidRPr="00630AA8">
              <w:rPr>
                <w:rFonts w:ascii="Times New Roman" w:hAnsi="Times New Roman" w:cs="Times New Roman"/>
                <w:sz w:val="20"/>
                <w:szCs w:val="20"/>
                <w:lang w:val="kk-KZ"/>
              </w:rPr>
              <w:t>ат</w:t>
            </w:r>
            <w:r w:rsidRPr="00630AA8">
              <w:rPr>
                <w:rFonts w:ascii="Times New Roman" w:hAnsi="Times New Roman" w:cs="Times New Roman"/>
                <w:sz w:val="20"/>
                <w:szCs w:val="20"/>
                <w:lang w:val="kk-KZ"/>
              </w:rPr>
              <w:t xml:space="preserve"> сан</w:t>
            </w:r>
          </w:p>
        </w:tc>
        <w:tc>
          <w:tcPr>
            <w:tcW w:w="427"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Балл</w:t>
            </w:r>
          </w:p>
        </w:tc>
      </w:tr>
      <w:tr w:rsidR="00786F93" w:rsidRPr="00630AA8" w:rsidTr="00A90D10">
        <w:tc>
          <w:tcPr>
            <w:tcW w:w="5000" w:type="pct"/>
            <w:gridSpan w:val="4"/>
            <w:tcBorders>
              <w:top w:val="single" w:sz="4" w:space="0" w:color="auto"/>
              <w:left w:val="single" w:sz="4" w:space="0" w:color="auto"/>
              <w:bottom w:val="single" w:sz="4" w:space="0" w:color="auto"/>
              <w:right w:val="single" w:sz="4" w:space="0" w:color="auto"/>
            </w:tcBorders>
            <w:hideMark/>
          </w:tcPr>
          <w:p w:rsidR="00786F93" w:rsidRPr="00630AA8" w:rsidRDefault="00630AA8" w:rsidP="00630AA8">
            <w:pPr>
              <w:pStyle w:val="a6"/>
              <w:spacing w:line="240" w:lineRule="auto"/>
              <w:jc w:val="both"/>
              <w:rPr>
                <w:rFonts w:ascii="Times New Roman" w:hAnsi="Times New Roman" w:cs="Times New Roman"/>
                <w:b/>
                <w:bCs/>
                <w:sz w:val="20"/>
                <w:szCs w:val="20"/>
                <w:lang w:val="kk-KZ" w:eastAsia="en-US"/>
              </w:rPr>
            </w:pPr>
            <w:r w:rsidRPr="00366709">
              <w:rPr>
                <w:rFonts w:ascii="Times New Roman" w:hAnsi="Times New Roman" w:cs="Times New Roman"/>
                <w:b/>
                <w:sz w:val="20"/>
                <w:szCs w:val="20"/>
              </w:rPr>
              <w:t>1-</w:t>
            </w:r>
            <w:r w:rsidR="00786F93" w:rsidRPr="00630AA8">
              <w:rPr>
                <w:rFonts w:ascii="Times New Roman" w:hAnsi="Times New Roman" w:cs="Times New Roman"/>
                <w:b/>
                <w:sz w:val="20"/>
                <w:szCs w:val="20"/>
                <w:lang w:val="kk-KZ"/>
              </w:rPr>
              <w:t xml:space="preserve">Модуль.  </w:t>
            </w:r>
            <w:r w:rsidR="000A6616" w:rsidRPr="00630AA8">
              <w:rPr>
                <w:rFonts w:ascii="Times New Roman" w:hAnsi="Times New Roman" w:cs="Times New Roman"/>
                <w:b/>
                <w:sz w:val="20"/>
                <w:szCs w:val="20"/>
                <w:lang w:val="kk-KZ"/>
              </w:rPr>
              <w:t xml:space="preserve">Адам факторының </w:t>
            </w:r>
            <w:r w:rsidR="00786F93" w:rsidRPr="00630AA8">
              <w:rPr>
                <w:rFonts w:ascii="Times New Roman" w:hAnsi="Times New Roman" w:cs="Times New Roman"/>
                <w:b/>
                <w:sz w:val="20"/>
                <w:szCs w:val="20"/>
                <w:lang w:val="kk-KZ"/>
              </w:rPr>
              <w:t xml:space="preserve"> жаңа әлемдегі  негізгі тенденциялары</w:t>
            </w:r>
          </w:p>
        </w:tc>
      </w:tr>
      <w:tr w:rsidR="00786F93" w:rsidRPr="00630AA8" w:rsidTr="003B3DCF">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1</w:t>
            </w:r>
          </w:p>
          <w:p w:rsidR="00786F93" w:rsidRPr="00630AA8" w:rsidRDefault="00786F93" w:rsidP="00630AA8">
            <w:pPr>
              <w:spacing w:line="240" w:lineRule="auto"/>
              <w:jc w:val="both"/>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pStyle w:val="1"/>
              <w:shd w:val="clear" w:color="auto" w:fill="FFFFFF"/>
              <w:spacing w:after="156"/>
              <w:rPr>
                <w:sz w:val="20"/>
                <w:szCs w:val="20"/>
                <w:lang w:val="kk-KZ" w:eastAsia="en-US"/>
              </w:rPr>
            </w:pPr>
            <w:r w:rsidRPr="00630AA8">
              <w:rPr>
                <w:b/>
                <w:sz w:val="20"/>
                <w:szCs w:val="20"/>
                <w:lang w:val="kk-KZ" w:eastAsia="en-US"/>
              </w:rPr>
              <w:t>1-лекция.</w:t>
            </w:r>
            <w:r w:rsidRPr="00630AA8">
              <w:rPr>
                <w:sz w:val="20"/>
                <w:szCs w:val="20"/>
                <w:lang w:val="kk-KZ" w:eastAsia="en-US"/>
              </w:rPr>
              <w:t xml:space="preserve"> </w:t>
            </w:r>
            <w:r w:rsidR="000A6616" w:rsidRPr="00630AA8">
              <w:rPr>
                <w:sz w:val="20"/>
                <w:szCs w:val="20"/>
                <w:lang w:val="kk-KZ" w:eastAsia="en-US"/>
              </w:rPr>
              <w:t>Адам факторы пәніне кіріспе</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r>
      <w:tr w:rsidR="00786F93" w:rsidRPr="00630AA8" w:rsidTr="003B3DCF">
        <w:trPr>
          <w:trHeight w:val="344"/>
        </w:trPr>
        <w:tc>
          <w:tcPr>
            <w:tcW w:w="353" w:type="pct"/>
            <w:vMerge/>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tabs>
                <w:tab w:val="left" w:pos="342"/>
              </w:tabs>
              <w:spacing w:after="0" w:line="240" w:lineRule="auto"/>
              <w:jc w:val="both"/>
              <w:rPr>
                <w:rFonts w:ascii="Times New Roman" w:hAnsi="Times New Roman" w:cs="Times New Roman"/>
                <w:sz w:val="20"/>
                <w:szCs w:val="20"/>
                <w:lang w:val="kk-KZ" w:eastAsia="en-US"/>
              </w:rPr>
            </w:pPr>
            <w:r w:rsidRPr="00630AA8">
              <w:rPr>
                <w:rFonts w:ascii="Times New Roman" w:hAnsi="Times New Roman" w:cs="Times New Roman"/>
                <w:b/>
                <w:bCs/>
                <w:sz w:val="20"/>
                <w:szCs w:val="20"/>
                <w:lang w:val="kk-KZ" w:eastAsia="en-US"/>
              </w:rPr>
              <w:t>1-семинар</w:t>
            </w:r>
            <w:r w:rsidRPr="00630AA8">
              <w:rPr>
                <w:rFonts w:ascii="Times New Roman" w:hAnsi="Times New Roman" w:cs="Times New Roman"/>
                <w:bCs/>
                <w:sz w:val="20"/>
                <w:szCs w:val="20"/>
                <w:lang w:val="kk-KZ" w:eastAsia="en-US"/>
              </w:rPr>
              <w:t>.</w:t>
            </w:r>
            <w:r w:rsidRPr="00630AA8">
              <w:rPr>
                <w:rFonts w:ascii="Times New Roman" w:hAnsi="Times New Roman" w:cs="Times New Roman"/>
                <w:sz w:val="20"/>
                <w:szCs w:val="20"/>
                <w:lang w:val="kk-KZ" w:eastAsia="en-US"/>
              </w:rPr>
              <w:t xml:space="preserve"> </w:t>
            </w:r>
            <w:r w:rsidR="000A6616" w:rsidRPr="00630AA8">
              <w:rPr>
                <w:rFonts w:ascii="Times New Roman" w:hAnsi="Times New Roman" w:cs="Times New Roman"/>
                <w:sz w:val="20"/>
                <w:szCs w:val="20"/>
                <w:lang w:val="kk-KZ" w:eastAsia="en-US"/>
              </w:rPr>
              <w:t xml:space="preserve">Адам зерттеу </w:t>
            </w:r>
            <w:r w:rsidRPr="00630AA8">
              <w:rPr>
                <w:rFonts w:ascii="Times New Roman" w:hAnsi="Times New Roman" w:cs="Times New Roman"/>
                <w:sz w:val="20"/>
                <w:szCs w:val="20"/>
                <w:lang w:val="kk-KZ" w:eastAsia="en-US"/>
              </w:rPr>
              <w:t xml:space="preserve"> объектісі ретінде.</w:t>
            </w:r>
            <w:r w:rsidRPr="00630AA8">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5</w:t>
            </w:r>
          </w:p>
        </w:tc>
      </w:tr>
      <w:tr w:rsidR="00786F93" w:rsidRPr="00630AA8" w:rsidTr="003B3DCF">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tabs>
                <w:tab w:val="left" w:pos="342"/>
              </w:tabs>
              <w:spacing w:after="0" w:line="240" w:lineRule="auto"/>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eastAsia="en-US"/>
              </w:rPr>
              <w:t>1-</w:t>
            </w:r>
            <w:r w:rsidRPr="00630AA8">
              <w:rPr>
                <w:rFonts w:ascii="Times New Roman" w:hAnsi="Times New Roman" w:cs="Times New Roman"/>
                <w:b/>
                <w:sz w:val="20"/>
                <w:szCs w:val="20"/>
                <w:lang w:val="kk-KZ"/>
              </w:rPr>
              <w:t>МОӨЖ</w:t>
            </w:r>
            <w:r w:rsidRPr="00630AA8">
              <w:rPr>
                <w:rFonts w:ascii="Times New Roman" w:hAnsi="Times New Roman" w:cs="Times New Roman"/>
                <w:sz w:val="20"/>
                <w:szCs w:val="20"/>
                <w:lang w:val="kk-KZ"/>
              </w:rPr>
              <w:t xml:space="preserve">. </w:t>
            </w:r>
            <w:r w:rsidR="00B418C0" w:rsidRPr="00630AA8">
              <w:rPr>
                <w:rFonts w:ascii="Times New Roman" w:hAnsi="Times New Roman" w:cs="Times New Roman"/>
                <w:sz w:val="20"/>
                <w:szCs w:val="20"/>
                <w:lang w:val="kk-KZ"/>
              </w:rPr>
              <w:t>Адамның субъ</w:t>
            </w:r>
            <w:r w:rsidR="007B676B" w:rsidRPr="00630AA8">
              <w:rPr>
                <w:rFonts w:ascii="Times New Roman" w:hAnsi="Times New Roman" w:cs="Times New Roman"/>
                <w:sz w:val="20"/>
                <w:szCs w:val="20"/>
                <w:lang w:val="kk-KZ"/>
              </w:rPr>
              <w:t>ект ретіндегі қоғамдық өндірістің тиімділігіне әсерін анықтаушы.</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2</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after="0" w:line="240" w:lineRule="auto"/>
              <w:jc w:val="both"/>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2-дәріс</w:t>
            </w:r>
            <w:r w:rsidRPr="00630AA8">
              <w:rPr>
                <w:rFonts w:ascii="Times New Roman" w:hAnsi="Times New Roman" w:cs="Times New Roman"/>
                <w:bCs/>
                <w:sz w:val="20"/>
                <w:szCs w:val="20"/>
                <w:lang w:val="kk-KZ" w:eastAsia="en-US"/>
              </w:rPr>
              <w:t xml:space="preserve">. </w:t>
            </w:r>
            <w:r w:rsidR="007B676B" w:rsidRPr="00630AA8">
              <w:rPr>
                <w:rFonts w:ascii="Times New Roman" w:hAnsi="Times New Roman" w:cs="Times New Roman"/>
                <w:bCs/>
                <w:sz w:val="20"/>
                <w:szCs w:val="20"/>
                <w:lang w:val="kk-KZ" w:eastAsia="en-US"/>
              </w:rPr>
              <w:t>Субъект ретінде адамның қоғамдық-тарихи және еңбек іс-әрекетіне әсері, алатын орны мен рөлі (1)</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hd w:val="clear" w:color="auto" w:fill="FFFFFF"/>
              <w:spacing w:after="0" w:line="240" w:lineRule="auto"/>
              <w:rPr>
                <w:rFonts w:ascii="Times New Roman" w:eastAsia="Times New Roman" w:hAnsi="Times New Roman" w:cs="Times New Roman"/>
                <w:color w:val="000000"/>
                <w:sz w:val="20"/>
                <w:szCs w:val="20"/>
                <w:lang w:val="kk-KZ"/>
              </w:rPr>
            </w:pPr>
            <w:r w:rsidRPr="00630AA8">
              <w:rPr>
                <w:rFonts w:ascii="Times New Roman" w:hAnsi="Times New Roman" w:cs="Times New Roman"/>
                <w:b/>
                <w:bCs/>
                <w:sz w:val="20"/>
                <w:szCs w:val="20"/>
                <w:lang w:val="kk-KZ" w:eastAsia="en-US"/>
              </w:rPr>
              <w:t>2-семинар</w:t>
            </w:r>
            <w:r w:rsidRPr="00630AA8">
              <w:rPr>
                <w:rFonts w:ascii="Times New Roman" w:hAnsi="Times New Roman" w:cs="Times New Roman"/>
                <w:bCs/>
                <w:sz w:val="20"/>
                <w:szCs w:val="20"/>
                <w:lang w:val="kk-KZ" w:eastAsia="en-US"/>
              </w:rPr>
              <w:t xml:space="preserve">. </w:t>
            </w:r>
            <w:r w:rsidR="007B676B" w:rsidRPr="00630AA8">
              <w:rPr>
                <w:rFonts w:ascii="Times New Roman" w:hAnsi="Times New Roman" w:cs="Times New Roman"/>
                <w:bCs/>
                <w:sz w:val="20"/>
                <w:szCs w:val="20"/>
                <w:lang w:val="kk-KZ" w:eastAsia="en-US"/>
              </w:rPr>
              <w:t>Адамдардың негізгі әлеуметтік сапалары (психологиялық аспект) -1</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hd w:val="clear" w:color="auto" w:fill="FFFFFF"/>
              <w:spacing w:after="0" w:line="240" w:lineRule="auto"/>
              <w:rPr>
                <w:rFonts w:ascii="Times New Roman" w:eastAsia="Times New Roman" w:hAnsi="Times New Roman" w:cs="Times New Roman"/>
                <w:color w:val="000000"/>
                <w:sz w:val="20"/>
                <w:szCs w:val="20"/>
                <w:lang w:val="kk-KZ"/>
              </w:rPr>
            </w:pPr>
            <w:r w:rsidRPr="00630AA8">
              <w:rPr>
                <w:rFonts w:ascii="Times New Roman" w:hAnsi="Times New Roman" w:cs="Times New Roman"/>
                <w:b/>
                <w:bCs/>
                <w:sz w:val="20"/>
                <w:szCs w:val="20"/>
                <w:lang w:val="kk-KZ" w:eastAsia="en-US"/>
              </w:rPr>
              <w:t>2-</w:t>
            </w:r>
            <w:r w:rsidRPr="00630AA8">
              <w:rPr>
                <w:rFonts w:ascii="Times New Roman" w:hAnsi="Times New Roman" w:cs="Times New Roman"/>
                <w:b/>
                <w:sz w:val="20"/>
                <w:szCs w:val="20"/>
                <w:lang w:val="kk-KZ"/>
              </w:rPr>
              <w:t>МОӨЖ</w:t>
            </w:r>
            <w:r w:rsidRPr="00630AA8">
              <w:rPr>
                <w:rFonts w:ascii="Times New Roman" w:hAnsi="Times New Roman" w:cs="Times New Roman"/>
                <w:sz w:val="20"/>
                <w:szCs w:val="20"/>
                <w:lang w:val="kk-KZ"/>
              </w:rPr>
              <w:t xml:space="preserve">.  </w:t>
            </w:r>
            <w:r w:rsidR="007B676B" w:rsidRPr="00630AA8">
              <w:rPr>
                <w:rFonts w:ascii="Times New Roman" w:hAnsi="Times New Roman" w:cs="Times New Roman"/>
                <w:bCs/>
                <w:sz w:val="20"/>
                <w:szCs w:val="20"/>
                <w:lang w:val="kk-KZ" w:eastAsia="en-US"/>
              </w:rPr>
              <w:t>Адамдардың негізгі әлеуметтік сапалары (психологиялық аспект)</w:t>
            </w:r>
            <w:r w:rsidR="003B3DCF" w:rsidRPr="00630AA8">
              <w:rPr>
                <w:rFonts w:ascii="Times New Roman" w:hAnsi="Times New Roman" w:cs="Times New Roman"/>
                <w:bCs/>
                <w:sz w:val="20"/>
                <w:szCs w:val="20"/>
                <w:lang w:val="kk-KZ" w:eastAsia="en-US"/>
              </w:rPr>
              <w:t>-</w:t>
            </w:r>
            <w:r w:rsidR="007B676B" w:rsidRPr="00630AA8">
              <w:rPr>
                <w:rFonts w:ascii="Times New Roman" w:eastAsia="Times New Roman" w:hAnsi="Times New Roman" w:cs="Times New Roman"/>
                <w:color w:val="000000"/>
                <w:sz w:val="20"/>
                <w:szCs w:val="20"/>
                <w:lang w:val="kk-KZ"/>
              </w:rPr>
              <w:t>құндылықтарға бағдарлану, еңбек, тұтыну, қызмет көрсету сфераларындағы мінез-құлық формаларының психологиялық ерекшеліктері</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en-US"/>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en-US"/>
              </w:rPr>
              <w:t xml:space="preserve"> </w:t>
            </w:r>
            <w:r w:rsidRPr="00630AA8">
              <w:rPr>
                <w:rFonts w:ascii="Times New Roman" w:eastAsia="Times New Roman" w:hAnsi="Times New Roman" w:cs="Times New Roman"/>
                <w:sz w:val="20"/>
                <w:szCs w:val="20"/>
                <w:lang w:val="kk-KZ"/>
              </w:rPr>
              <w:t>3</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3- дәріс</w:t>
            </w:r>
            <w:r w:rsidR="00401DA7" w:rsidRPr="00630AA8">
              <w:rPr>
                <w:rFonts w:ascii="Times New Roman" w:hAnsi="Times New Roman" w:cs="Times New Roman"/>
                <w:bCs/>
                <w:sz w:val="20"/>
                <w:szCs w:val="20"/>
                <w:lang w:val="kk-KZ" w:eastAsia="en-US"/>
              </w:rPr>
              <w:t>.</w:t>
            </w:r>
            <w:r w:rsidR="007B676B" w:rsidRPr="00630AA8">
              <w:rPr>
                <w:rFonts w:ascii="Times New Roman" w:hAnsi="Times New Roman" w:cs="Times New Roman"/>
                <w:bCs/>
                <w:sz w:val="20"/>
                <w:szCs w:val="20"/>
                <w:lang w:val="kk-KZ" w:eastAsia="en-US"/>
              </w:rPr>
              <w:t xml:space="preserve"> Субъект ретінде адамның қоғамдық-тарихи және еңбек іс-әрекетіне әсері, алатын орны мен рөлі </w:t>
            </w:r>
            <w:r w:rsidR="00401DA7" w:rsidRPr="00630AA8">
              <w:rPr>
                <w:rFonts w:ascii="Times New Roman" w:hAnsi="Times New Roman" w:cs="Times New Roman"/>
                <w:bCs/>
                <w:sz w:val="20"/>
                <w:szCs w:val="20"/>
                <w:lang w:val="kk-KZ" w:eastAsia="en-US"/>
              </w:rPr>
              <w:t>–психологиялық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3-семинар.</w:t>
            </w:r>
            <w:r w:rsidRPr="00630AA8">
              <w:rPr>
                <w:rFonts w:ascii="Times New Roman" w:hAnsi="Times New Roman" w:cs="Times New Roman"/>
                <w:sz w:val="20"/>
                <w:szCs w:val="20"/>
                <w:lang w:val="kk-KZ" w:eastAsia="ko-KR"/>
              </w:rPr>
              <w:t xml:space="preserve"> </w:t>
            </w:r>
            <w:r w:rsidR="007B676B" w:rsidRPr="00630AA8">
              <w:rPr>
                <w:rFonts w:ascii="Times New Roman" w:hAnsi="Times New Roman" w:cs="Times New Roman"/>
                <w:bCs/>
                <w:sz w:val="20"/>
                <w:szCs w:val="20"/>
                <w:lang w:val="kk-KZ" w:eastAsia="en-US"/>
              </w:rPr>
              <w:t>Адамдардың негізгі әлеуметтік сапалары (психологиялық аспект) -2</w:t>
            </w:r>
            <w:r w:rsidR="00401DA7" w:rsidRPr="00630AA8">
              <w:rPr>
                <w:rFonts w:ascii="Times New Roman" w:hAnsi="Times New Roman" w:cs="Times New Roman"/>
                <w:bCs/>
                <w:sz w:val="20"/>
                <w:szCs w:val="20"/>
                <w:lang w:val="kk-KZ" w:eastAsia="en-US"/>
              </w:rPr>
              <w:t xml:space="preserve">: </w:t>
            </w:r>
            <w:r w:rsidR="007B676B" w:rsidRPr="00630AA8">
              <w:rPr>
                <w:rFonts w:ascii="Times New Roman" w:hAnsi="Times New Roman" w:cs="Times New Roman"/>
                <w:bCs/>
                <w:sz w:val="20"/>
                <w:szCs w:val="20"/>
                <w:lang w:val="kk-KZ" w:eastAsia="en-US"/>
              </w:rPr>
              <w:t>Өмірлік жос</w:t>
            </w:r>
            <w:r w:rsidR="00401DA7" w:rsidRPr="00630AA8">
              <w:rPr>
                <w:rFonts w:ascii="Times New Roman" w:hAnsi="Times New Roman" w:cs="Times New Roman"/>
                <w:bCs/>
                <w:sz w:val="20"/>
                <w:szCs w:val="20"/>
                <w:lang w:val="kk-KZ" w:eastAsia="en-US"/>
              </w:rPr>
              <w:t>парлар, білім деңгейі және ақпа</w:t>
            </w:r>
            <w:r w:rsidR="007B676B" w:rsidRPr="00630AA8">
              <w:rPr>
                <w:rFonts w:ascii="Times New Roman" w:hAnsi="Times New Roman" w:cs="Times New Roman"/>
                <w:bCs/>
                <w:sz w:val="20"/>
                <w:szCs w:val="20"/>
                <w:lang w:val="kk-KZ" w:eastAsia="en-US"/>
              </w:rPr>
              <w:t>рат</w:t>
            </w:r>
            <w:r w:rsidR="00401DA7" w:rsidRPr="00630AA8">
              <w:rPr>
                <w:rFonts w:ascii="Times New Roman" w:hAnsi="Times New Roman" w:cs="Times New Roman"/>
                <w:bCs/>
                <w:sz w:val="20"/>
                <w:szCs w:val="20"/>
                <w:lang w:val="kk-KZ" w:eastAsia="en-US"/>
              </w:rPr>
              <w:t>т</w:t>
            </w:r>
            <w:r w:rsidR="007B676B" w:rsidRPr="00630AA8">
              <w:rPr>
                <w:rFonts w:ascii="Times New Roman" w:hAnsi="Times New Roman" w:cs="Times New Roman"/>
                <w:bCs/>
                <w:sz w:val="20"/>
                <w:szCs w:val="20"/>
                <w:lang w:val="kk-KZ" w:eastAsia="en-US"/>
              </w:rPr>
              <w:t>ану</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sz w:val="20"/>
                <w:szCs w:val="20"/>
                <w:lang w:val="en-US"/>
              </w:rPr>
            </w:pPr>
            <w:r w:rsidRPr="00630AA8">
              <w:rPr>
                <w:rFonts w:ascii="Times New Roman" w:eastAsia="Times New Roman" w:hAnsi="Times New Roman" w:cs="Times New Roman"/>
                <w:sz w:val="20"/>
                <w:szCs w:val="20"/>
                <w:lang w:val="en-US"/>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eastAsia="en-US"/>
              </w:rPr>
              <w:t>3-</w:t>
            </w:r>
            <w:r w:rsidRPr="00630AA8">
              <w:rPr>
                <w:rFonts w:ascii="Times New Roman" w:hAnsi="Times New Roman" w:cs="Times New Roman"/>
                <w:b/>
                <w:sz w:val="20"/>
                <w:szCs w:val="20"/>
                <w:lang w:val="kk-KZ"/>
              </w:rPr>
              <w:t>МОӨЖ</w:t>
            </w:r>
            <w:r w:rsidRPr="00630AA8">
              <w:rPr>
                <w:rFonts w:ascii="Times New Roman" w:hAnsi="Times New Roman" w:cs="Times New Roman"/>
                <w:sz w:val="20"/>
                <w:szCs w:val="20"/>
                <w:lang w:val="kk-KZ"/>
              </w:rPr>
              <w:t xml:space="preserve">. </w:t>
            </w:r>
            <w:r w:rsidR="007B676B" w:rsidRPr="00630AA8">
              <w:rPr>
                <w:rFonts w:ascii="Times New Roman" w:hAnsi="Times New Roman" w:cs="Times New Roman"/>
                <w:sz w:val="20"/>
                <w:szCs w:val="20"/>
                <w:lang w:val="kk-KZ"/>
              </w:rPr>
              <w:t>Еңбек және әлеуметтік дағдылардың, әлеуметтік өмірдің жеке мәндік элементтері жайлы түсініктер мен ішкі дайындықтардың, адам бостандығының,құқығының, әлеуметтік шындықтың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4</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hd w:val="clear" w:color="auto" w:fill="FFFFFF"/>
              <w:spacing w:before="100" w:beforeAutospacing="1" w:after="24" w:line="240" w:lineRule="auto"/>
              <w:rPr>
                <w:rFonts w:ascii="Times New Roman" w:hAnsi="Times New Roman" w:cs="Times New Roman"/>
                <w:b/>
                <w:color w:val="252525"/>
                <w:sz w:val="20"/>
                <w:szCs w:val="20"/>
                <w:lang w:val="kk-KZ"/>
              </w:rPr>
            </w:pPr>
            <w:r w:rsidRPr="00630AA8">
              <w:rPr>
                <w:rFonts w:ascii="Times New Roman" w:hAnsi="Times New Roman" w:cs="Times New Roman"/>
                <w:b/>
                <w:bCs/>
                <w:sz w:val="20"/>
                <w:szCs w:val="20"/>
                <w:lang w:val="kk-KZ" w:eastAsia="en-US"/>
              </w:rPr>
              <w:t xml:space="preserve">4-дәріс. </w:t>
            </w:r>
            <w:r w:rsidR="007B676B" w:rsidRPr="00630AA8">
              <w:rPr>
                <w:rFonts w:ascii="Times New Roman" w:hAnsi="Times New Roman" w:cs="Times New Roman"/>
                <w:bCs/>
                <w:sz w:val="20"/>
                <w:szCs w:val="20"/>
                <w:lang w:val="kk-KZ" w:eastAsia="en-US"/>
              </w:rPr>
              <w:t>Адам факторы қателесу әрекетінің себебі ретінде</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en-US"/>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4-семинар. </w:t>
            </w:r>
            <w:r w:rsidR="00A66554" w:rsidRPr="00630AA8">
              <w:rPr>
                <w:rFonts w:ascii="Times New Roman" w:hAnsi="Times New Roman" w:cs="Times New Roman"/>
                <w:bCs/>
                <w:sz w:val="20"/>
                <w:szCs w:val="20"/>
                <w:lang w:val="kk-KZ" w:eastAsia="en-US"/>
              </w:rPr>
              <w:t>Іс</w:t>
            </w:r>
            <w:r w:rsidR="00D06A34" w:rsidRPr="00630AA8">
              <w:rPr>
                <w:rFonts w:ascii="Times New Roman" w:hAnsi="Times New Roman" w:cs="Times New Roman"/>
                <w:bCs/>
                <w:sz w:val="20"/>
                <w:szCs w:val="20"/>
                <w:lang w:val="kk-KZ" w:eastAsia="en-US"/>
              </w:rPr>
              <w:t>-әре</w:t>
            </w:r>
            <w:r w:rsidR="00A66554" w:rsidRPr="00630AA8">
              <w:rPr>
                <w:rFonts w:ascii="Times New Roman" w:hAnsi="Times New Roman" w:cs="Times New Roman"/>
                <w:bCs/>
                <w:sz w:val="20"/>
                <w:szCs w:val="20"/>
                <w:lang w:val="kk-KZ" w:eastAsia="en-US"/>
              </w:rPr>
              <w:t>к</w:t>
            </w:r>
            <w:r w:rsidR="00D06A34" w:rsidRPr="00630AA8">
              <w:rPr>
                <w:rFonts w:ascii="Times New Roman" w:hAnsi="Times New Roman" w:cs="Times New Roman"/>
                <w:bCs/>
                <w:sz w:val="20"/>
                <w:szCs w:val="20"/>
                <w:lang w:val="kk-KZ" w:eastAsia="en-US"/>
              </w:rPr>
              <w:t>е</w:t>
            </w:r>
            <w:r w:rsidR="00A66554" w:rsidRPr="00630AA8">
              <w:rPr>
                <w:rFonts w:ascii="Times New Roman" w:hAnsi="Times New Roman" w:cs="Times New Roman"/>
                <w:bCs/>
                <w:sz w:val="20"/>
                <w:szCs w:val="20"/>
                <w:lang w:val="kk-KZ" w:eastAsia="en-US"/>
              </w:rPr>
              <w:t xml:space="preserve">т мақсатына жетудегі  эмоциялық күштенудің психологиялық аспектісі </w:t>
            </w:r>
            <w:r w:rsidR="008B48E6" w:rsidRPr="00630AA8">
              <w:rPr>
                <w:rFonts w:ascii="Times New Roman" w:hAnsi="Times New Roman" w:cs="Times New Roman"/>
                <w:bCs/>
                <w:sz w:val="20"/>
                <w:szCs w:val="20"/>
                <w:lang w:val="kk-KZ" w:eastAsia="en-US"/>
              </w:rPr>
              <w:t>(әрекетті сәтті орындауға толық сенімділіктің, мүмкіндіктердің, күмәнданулардың болмауы)</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650673" w:rsidRPr="00630AA8" w:rsidRDefault="00786F93" w:rsidP="00D954FF">
            <w:pPr>
              <w:shd w:val="clear" w:color="auto" w:fill="FFFFFF"/>
              <w:spacing w:before="100" w:beforeAutospacing="1" w:after="24"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4-МОӨЖ. </w:t>
            </w:r>
            <w:r w:rsidR="00650673" w:rsidRPr="00F77A01">
              <w:rPr>
                <w:rFonts w:ascii="Times New Roman" w:hAnsi="Times New Roman" w:cs="Times New Roman"/>
                <w:bCs/>
                <w:sz w:val="20"/>
                <w:szCs w:val="20"/>
                <w:lang w:val="kk-KZ" w:eastAsia="en-US"/>
              </w:rPr>
              <w:t>Нақты жағдайларда қате немесе алогилді шешімдерді адамның қабылдау мүмкіндіктері. «Дәрігерлік қателесу»-психологиялық аспект</w:t>
            </w:r>
            <w:r w:rsidR="003B3DCF" w:rsidRPr="00F77A01">
              <w:rPr>
                <w:rFonts w:ascii="Times New Roman" w:hAnsi="Times New Roman" w:cs="Times New Roman"/>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D06A34" w:rsidRPr="00F77A01"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06A34" w:rsidRPr="00630AA8" w:rsidRDefault="00D06A34"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hd w:val="clear" w:color="auto" w:fill="FFFFFF"/>
              <w:spacing w:before="100" w:beforeAutospacing="1" w:after="24"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 2-модуль.</w:t>
            </w:r>
            <w:r w:rsidR="00F77A01" w:rsidRPr="00F77A01">
              <w:rPr>
                <w:rFonts w:ascii="Times New Roman" w:hAnsi="Times New Roman" w:cs="Times New Roman"/>
                <w:b/>
                <w:bCs/>
                <w:sz w:val="20"/>
                <w:szCs w:val="20"/>
                <w:lang w:val="kk-KZ" w:eastAsia="en-US"/>
              </w:rPr>
              <w:t xml:space="preserve"> </w:t>
            </w:r>
            <w:r w:rsidRPr="00630AA8">
              <w:rPr>
                <w:rFonts w:ascii="Times New Roman" w:hAnsi="Times New Roman" w:cs="Times New Roman"/>
                <w:b/>
                <w:bCs/>
                <w:sz w:val="20"/>
                <w:szCs w:val="20"/>
                <w:lang w:val="kk-KZ" w:eastAsia="en-US"/>
              </w:rPr>
              <w:t>Адам факторы және электронды әлем</w:t>
            </w:r>
          </w:p>
        </w:tc>
        <w:tc>
          <w:tcPr>
            <w:tcW w:w="296"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r>
      <w:tr w:rsidR="00786F93" w:rsidRPr="00F77A01"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5-дәріс.</w:t>
            </w:r>
            <w:r w:rsidR="007D300B">
              <w:rPr>
                <w:rFonts w:ascii="Times New Roman" w:hAnsi="Times New Roman" w:cs="Times New Roman"/>
                <w:b/>
                <w:bCs/>
                <w:sz w:val="20"/>
                <w:szCs w:val="20"/>
                <w:lang w:val="kk-KZ" w:eastAsia="en-US"/>
              </w:rPr>
              <w:t xml:space="preserve"> </w:t>
            </w:r>
            <w:r w:rsidR="00D06A34" w:rsidRPr="00F77A01">
              <w:rPr>
                <w:rFonts w:ascii="Times New Roman" w:hAnsi="Times New Roman" w:cs="Times New Roman"/>
                <w:bCs/>
                <w:sz w:val="20"/>
                <w:szCs w:val="20"/>
                <w:lang w:val="kk-KZ" w:eastAsia="en-US"/>
              </w:rPr>
              <w:t>Адам</w:t>
            </w:r>
            <w:r w:rsidR="00F77A01" w:rsidRPr="00F77A01">
              <w:rPr>
                <w:rFonts w:ascii="Times New Roman" w:hAnsi="Times New Roman" w:cs="Times New Roman"/>
                <w:bCs/>
                <w:sz w:val="20"/>
                <w:szCs w:val="20"/>
                <w:lang w:eastAsia="en-US"/>
              </w:rPr>
              <w:t xml:space="preserve"> </w:t>
            </w:r>
            <w:r w:rsidR="00F77A01">
              <w:rPr>
                <w:rFonts w:ascii="Times New Roman" w:hAnsi="Times New Roman" w:cs="Times New Roman"/>
                <w:bCs/>
                <w:sz w:val="20"/>
                <w:szCs w:val="20"/>
                <w:lang w:eastAsia="en-US"/>
              </w:rPr>
              <w:t>факторы</w:t>
            </w:r>
            <w:r w:rsidR="00D06A34" w:rsidRPr="00F77A01">
              <w:rPr>
                <w:rFonts w:ascii="Times New Roman" w:hAnsi="Times New Roman" w:cs="Times New Roman"/>
                <w:bCs/>
                <w:sz w:val="20"/>
                <w:szCs w:val="20"/>
                <w:lang w:val="kk-KZ" w:eastAsia="en-US"/>
              </w:rPr>
              <w:t>-</w:t>
            </w:r>
            <w:r w:rsidR="00F77A01">
              <w:rPr>
                <w:rFonts w:ascii="Times New Roman" w:hAnsi="Times New Roman" w:cs="Times New Roman"/>
                <w:bCs/>
                <w:sz w:val="20"/>
                <w:szCs w:val="20"/>
                <w:lang w:val="kk-KZ" w:eastAsia="en-US"/>
              </w:rPr>
              <w:t xml:space="preserve"> адам-</w:t>
            </w:r>
            <w:r w:rsidR="00D06A34" w:rsidRPr="00F77A01">
              <w:rPr>
                <w:rFonts w:ascii="Times New Roman" w:hAnsi="Times New Roman" w:cs="Times New Roman"/>
                <w:bCs/>
                <w:sz w:val="20"/>
                <w:szCs w:val="20"/>
                <w:lang w:val="kk-KZ" w:eastAsia="en-US"/>
              </w:rPr>
              <w:t>компьютерлік өзара әрекет</w:t>
            </w:r>
          </w:p>
          <w:p w:rsidR="00786F93"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F77A01" w:rsidRDefault="00786F93" w:rsidP="00D954FF">
            <w:pPr>
              <w:spacing w:after="0" w:line="240" w:lineRule="auto"/>
              <w:rPr>
                <w:rFonts w:ascii="Times New Roman" w:hAnsi="Times New Roman" w:cs="Times New Roman"/>
                <w:sz w:val="20"/>
                <w:szCs w:val="20"/>
                <w:lang w:val="kk-KZ"/>
              </w:rPr>
            </w:pPr>
            <w:r w:rsidRPr="00630AA8">
              <w:rPr>
                <w:rFonts w:ascii="Times New Roman" w:hAnsi="Times New Roman" w:cs="Times New Roman"/>
                <w:b/>
                <w:bCs/>
                <w:sz w:val="20"/>
                <w:szCs w:val="20"/>
                <w:lang w:val="kk-KZ" w:eastAsia="en-US"/>
              </w:rPr>
              <w:t>5-семинар.</w:t>
            </w:r>
            <w:r w:rsidRPr="00630AA8">
              <w:rPr>
                <w:rFonts w:ascii="Times New Roman" w:hAnsi="Times New Roman" w:cs="Times New Roman"/>
                <w:b/>
                <w:sz w:val="20"/>
                <w:szCs w:val="20"/>
                <w:lang w:val="kk-KZ"/>
              </w:rPr>
              <w:t xml:space="preserve"> </w:t>
            </w:r>
            <w:r w:rsidR="00D06A34" w:rsidRPr="00F77A01">
              <w:rPr>
                <w:rFonts w:ascii="Times New Roman" w:hAnsi="Times New Roman" w:cs="Times New Roman"/>
                <w:sz w:val="20"/>
                <w:szCs w:val="20"/>
                <w:lang w:val="kk-KZ"/>
              </w:rPr>
              <w:t>Адамдар мен компьютерлік өзара әрекет</w:t>
            </w:r>
            <w:r w:rsidR="001E0DA6" w:rsidRPr="00F77A01">
              <w:rPr>
                <w:rFonts w:ascii="Times New Roman" w:hAnsi="Times New Roman" w:cs="Times New Roman"/>
                <w:sz w:val="20"/>
                <w:szCs w:val="20"/>
                <w:lang w:val="kk-KZ"/>
              </w:rPr>
              <w:t>ті жасау мен жоба</w:t>
            </w:r>
            <w:r w:rsidR="00D06A34" w:rsidRPr="00F77A01">
              <w:rPr>
                <w:rFonts w:ascii="Times New Roman" w:hAnsi="Times New Roman" w:cs="Times New Roman"/>
                <w:sz w:val="20"/>
                <w:szCs w:val="20"/>
                <w:lang w:val="kk-KZ"/>
              </w:rPr>
              <w:t>лау -психологиялық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5-МОӨЖ.</w:t>
            </w:r>
            <w:r w:rsidR="00D06A34" w:rsidRPr="00630AA8">
              <w:rPr>
                <w:rFonts w:ascii="Times New Roman" w:hAnsi="Times New Roman" w:cs="Times New Roman"/>
                <w:b/>
                <w:sz w:val="20"/>
                <w:szCs w:val="20"/>
                <w:lang w:val="kk-KZ"/>
              </w:rPr>
              <w:t xml:space="preserve"> </w:t>
            </w:r>
            <w:r w:rsidR="00D06A34" w:rsidRPr="00B277BE">
              <w:rPr>
                <w:rFonts w:ascii="Times New Roman" w:hAnsi="Times New Roman" w:cs="Times New Roman"/>
                <w:sz w:val="20"/>
                <w:szCs w:val="20"/>
                <w:lang w:val="kk-KZ"/>
              </w:rPr>
              <w:t>Адамдар мен компьютерлік өзара әрекет</w:t>
            </w:r>
            <w:r w:rsidR="001909A0" w:rsidRPr="00B277BE">
              <w:rPr>
                <w:rFonts w:ascii="Times New Roman" w:hAnsi="Times New Roman" w:cs="Times New Roman"/>
                <w:sz w:val="20"/>
                <w:szCs w:val="20"/>
                <w:lang w:val="kk-KZ"/>
              </w:rPr>
              <w:t>ті жасау мен жоспар</w:t>
            </w:r>
            <w:r w:rsidR="00D06A34" w:rsidRPr="00B277BE">
              <w:rPr>
                <w:rFonts w:ascii="Times New Roman" w:hAnsi="Times New Roman" w:cs="Times New Roman"/>
                <w:sz w:val="20"/>
                <w:szCs w:val="20"/>
                <w:lang w:val="kk-KZ"/>
              </w:rPr>
              <w:t>лау жайлы: компьютерлік ғылым, бихевиоризм, жоспарлау-психологиялық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c>
          <w:tcPr>
            <w:tcW w:w="3924" w:type="pct"/>
            <w:tcBorders>
              <w:top w:val="single" w:sz="4" w:space="0" w:color="auto"/>
              <w:left w:val="single" w:sz="4" w:space="0" w:color="auto"/>
              <w:bottom w:val="single" w:sz="4" w:space="0" w:color="auto"/>
              <w:right w:val="single" w:sz="4" w:space="0" w:color="auto"/>
            </w:tcBorders>
            <w:hideMark/>
          </w:tcPr>
          <w:p w:rsidR="001909A0"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6-дәріс</w:t>
            </w:r>
            <w:r w:rsidR="00D06A34" w:rsidRPr="00630AA8">
              <w:rPr>
                <w:rFonts w:ascii="Times New Roman" w:hAnsi="Times New Roman" w:cs="Times New Roman"/>
                <w:b/>
                <w:bCs/>
                <w:sz w:val="20"/>
                <w:szCs w:val="20"/>
                <w:lang w:val="kk-KZ" w:eastAsia="en-US"/>
              </w:rPr>
              <w:t>.</w:t>
            </w:r>
            <w:r w:rsidR="007D300B">
              <w:rPr>
                <w:rFonts w:ascii="Times New Roman" w:hAnsi="Times New Roman" w:cs="Times New Roman"/>
                <w:b/>
                <w:bCs/>
                <w:sz w:val="20"/>
                <w:szCs w:val="20"/>
                <w:lang w:val="kk-KZ" w:eastAsia="en-US"/>
              </w:rPr>
              <w:t xml:space="preserve"> </w:t>
            </w:r>
            <w:r w:rsidR="00D06A34" w:rsidRPr="00B277BE">
              <w:rPr>
                <w:rFonts w:ascii="Times New Roman" w:hAnsi="Times New Roman" w:cs="Times New Roman"/>
                <w:bCs/>
                <w:sz w:val="20"/>
                <w:szCs w:val="20"/>
                <w:lang w:val="kk-KZ" w:eastAsia="en-US"/>
              </w:rPr>
              <w:t>Адам-компьютерлік интерфейс-психологиялық ерекшеліктері</w:t>
            </w:r>
            <w:r w:rsidR="001909A0" w:rsidRPr="00B277BE">
              <w:rPr>
                <w:rFonts w:ascii="Times New Roman" w:hAnsi="Times New Roman" w:cs="Times New Roman"/>
                <w:bCs/>
                <w:sz w:val="20"/>
                <w:szCs w:val="20"/>
                <w:lang w:val="kk-KZ" w:eastAsia="en-US"/>
              </w:rPr>
              <w:t>. Дж.Гаррет</w:t>
            </w:r>
            <w:r w:rsidR="00DB3152" w:rsidRPr="00B277BE">
              <w:rPr>
                <w:rFonts w:ascii="Times New Roman" w:hAnsi="Times New Roman" w:cs="Times New Roman"/>
                <w:bCs/>
                <w:sz w:val="20"/>
                <w:szCs w:val="20"/>
                <w:lang w:val="kk-KZ" w:eastAsia="en-US"/>
              </w:rPr>
              <w:t xml:space="preserve"> ұсынған өзара әрекет тәжірибелерін жобалаудың 5 деңгейі</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D06A34"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06A34" w:rsidRPr="00630AA8" w:rsidRDefault="00D06A34"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6-семинар.</w:t>
            </w:r>
            <w:r w:rsidR="007D300B">
              <w:rPr>
                <w:rFonts w:ascii="Times New Roman" w:hAnsi="Times New Roman" w:cs="Times New Roman"/>
                <w:b/>
                <w:bCs/>
                <w:sz w:val="20"/>
                <w:szCs w:val="20"/>
                <w:lang w:val="kk-KZ" w:eastAsia="en-US"/>
              </w:rPr>
              <w:t xml:space="preserve"> </w:t>
            </w:r>
            <w:r w:rsidR="001E0DA6" w:rsidRPr="00B277BE">
              <w:rPr>
                <w:rFonts w:ascii="Times New Roman" w:hAnsi="Times New Roman" w:cs="Times New Roman"/>
                <w:bCs/>
                <w:sz w:val="20"/>
                <w:szCs w:val="20"/>
                <w:lang w:val="kk-KZ" w:eastAsia="en-US"/>
              </w:rPr>
              <w:t>Ө</w:t>
            </w:r>
            <w:r w:rsidRPr="00B277BE">
              <w:rPr>
                <w:rFonts w:ascii="Times New Roman" w:hAnsi="Times New Roman" w:cs="Times New Roman"/>
                <w:bCs/>
                <w:sz w:val="20"/>
                <w:szCs w:val="20"/>
                <w:lang w:val="kk-KZ" w:eastAsia="en-US"/>
              </w:rPr>
              <w:t xml:space="preserve">зара әрекетті жобалау, ақпараттық дизайн, </w:t>
            </w:r>
            <w:r w:rsidR="00301AA3" w:rsidRPr="00B277BE">
              <w:rPr>
                <w:rFonts w:ascii="Times New Roman" w:hAnsi="Times New Roman" w:cs="Times New Roman"/>
                <w:bCs/>
                <w:sz w:val="20"/>
                <w:szCs w:val="20"/>
                <w:lang w:val="kk-KZ" w:eastAsia="en-US"/>
              </w:rPr>
              <w:t xml:space="preserve">аттестациялық </w:t>
            </w:r>
            <w:r w:rsidR="001E0DA6" w:rsidRPr="00B277BE">
              <w:rPr>
                <w:rFonts w:ascii="Times New Roman" w:hAnsi="Times New Roman" w:cs="Times New Roman"/>
                <w:bCs/>
                <w:sz w:val="20"/>
                <w:szCs w:val="20"/>
                <w:lang w:val="kk-KZ" w:eastAsia="en-US"/>
              </w:rPr>
              <w:t>–</w:t>
            </w:r>
            <w:r w:rsidRPr="00B277BE">
              <w:rPr>
                <w:rFonts w:ascii="Times New Roman" w:hAnsi="Times New Roman" w:cs="Times New Roman"/>
                <w:bCs/>
                <w:sz w:val="20"/>
                <w:szCs w:val="20"/>
                <w:lang w:val="kk-KZ" w:eastAsia="en-US"/>
              </w:rPr>
              <w:t>тестілеу</w:t>
            </w:r>
            <w:r w:rsidR="001E0DA6" w:rsidRPr="00B277BE">
              <w:rPr>
                <w:rFonts w:ascii="Times New Roman" w:hAnsi="Times New Roman" w:cs="Times New Roman"/>
                <w:bCs/>
                <w:sz w:val="20"/>
                <w:szCs w:val="20"/>
                <w:lang w:val="kk-KZ" w:eastAsia="en-US"/>
              </w:rPr>
              <w:t xml:space="preserve">, компьютерлік графика, ұйымдастыру теориялары </w:t>
            </w:r>
            <w:r w:rsidRPr="00B277BE">
              <w:rPr>
                <w:rFonts w:ascii="Times New Roman" w:hAnsi="Times New Roman" w:cs="Times New Roman"/>
                <w:bCs/>
                <w:sz w:val="20"/>
                <w:szCs w:val="20"/>
                <w:lang w:val="kk-KZ" w:eastAsia="en-US"/>
              </w:rPr>
              <w:t>-психологиялық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06A34"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3B3DC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B3DCF" w:rsidRPr="00630AA8" w:rsidRDefault="003B3DC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B3DCF" w:rsidRPr="00630AA8" w:rsidRDefault="003B3DCF"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w:t>
            </w:r>
          </w:p>
        </w:tc>
      </w:tr>
      <w:tr w:rsidR="00301AA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01AA3" w:rsidRPr="00630AA8" w:rsidRDefault="00301AA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01AA3"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3-модуль.</w:t>
            </w:r>
            <w:r w:rsidR="00DC61E5">
              <w:rPr>
                <w:rFonts w:ascii="Times New Roman" w:hAnsi="Times New Roman" w:cs="Times New Roman"/>
                <w:b/>
                <w:bCs/>
                <w:sz w:val="20"/>
                <w:szCs w:val="20"/>
                <w:lang w:val="kk-KZ" w:eastAsia="en-US"/>
              </w:rPr>
              <w:t xml:space="preserve"> </w:t>
            </w:r>
            <w:r w:rsidRPr="001050F9">
              <w:rPr>
                <w:rFonts w:ascii="Times New Roman" w:hAnsi="Times New Roman" w:cs="Times New Roman"/>
                <w:bCs/>
                <w:sz w:val="20"/>
                <w:szCs w:val="20"/>
                <w:lang w:val="kk-KZ" w:eastAsia="en-US"/>
              </w:rPr>
              <w:t xml:space="preserve">Адам факторы- </w:t>
            </w:r>
            <w:r w:rsidR="00301AA3" w:rsidRPr="001050F9">
              <w:rPr>
                <w:rFonts w:ascii="Times New Roman" w:hAnsi="Times New Roman" w:cs="Times New Roman"/>
                <w:bCs/>
                <w:sz w:val="20"/>
                <w:szCs w:val="20"/>
                <w:lang w:val="kk-KZ" w:eastAsia="en-US"/>
              </w:rPr>
              <w:t>эргономика мен психологияның мәселелері</w:t>
            </w:r>
          </w:p>
        </w:tc>
        <w:tc>
          <w:tcPr>
            <w:tcW w:w="296" w:type="pct"/>
            <w:tcBorders>
              <w:top w:val="single" w:sz="4" w:space="0" w:color="auto"/>
              <w:left w:val="single" w:sz="4" w:space="0" w:color="auto"/>
              <w:bottom w:val="single" w:sz="4" w:space="0" w:color="auto"/>
              <w:right w:val="single" w:sz="4" w:space="0" w:color="auto"/>
            </w:tcBorders>
            <w:hideMark/>
          </w:tcPr>
          <w:p w:rsidR="00301AA3" w:rsidRPr="00630AA8" w:rsidRDefault="00301AA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01AA3" w:rsidRPr="00630AA8" w:rsidRDefault="00301AA3" w:rsidP="00D954FF">
            <w:pPr>
              <w:spacing w:line="240" w:lineRule="auto"/>
              <w:jc w:val="both"/>
              <w:rPr>
                <w:rFonts w:ascii="Times New Roman" w:eastAsia="Times New Roman" w:hAnsi="Times New Roman" w:cs="Times New Roman"/>
                <w:b/>
                <w:sz w:val="20"/>
                <w:szCs w:val="20"/>
                <w:lang w:val="kk-KZ"/>
              </w:rPr>
            </w:pPr>
          </w:p>
        </w:tc>
      </w:tr>
      <w:tr w:rsidR="00D06A34"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06A34" w:rsidRPr="00630AA8" w:rsidRDefault="001E0DA6"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7</w:t>
            </w: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7-дәріс.</w:t>
            </w:r>
            <w:r w:rsidR="001E0DA6" w:rsidRPr="00630AA8">
              <w:rPr>
                <w:rFonts w:ascii="Times New Roman" w:hAnsi="Times New Roman" w:cs="Times New Roman"/>
                <w:b/>
                <w:bCs/>
                <w:sz w:val="20"/>
                <w:szCs w:val="20"/>
                <w:lang w:val="kk-KZ" w:eastAsia="en-US"/>
              </w:rPr>
              <w:t xml:space="preserve"> </w:t>
            </w:r>
            <w:r w:rsidR="001E0DA6" w:rsidRPr="001050F9">
              <w:rPr>
                <w:rFonts w:ascii="Times New Roman" w:hAnsi="Times New Roman" w:cs="Times New Roman"/>
                <w:bCs/>
                <w:sz w:val="20"/>
                <w:szCs w:val="20"/>
                <w:lang w:val="kk-KZ" w:eastAsia="en-US"/>
              </w:rPr>
              <w:t>Инженерлік психология және эргономикаға  кіріспе.</w:t>
            </w:r>
            <w:r w:rsidR="001E0DA6" w:rsidRPr="00630AA8">
              <w:rPr>
                <w:rFonts w:ascii="Times New Roman" w:hAnsi="Times New Roman" w:cs="Times New Roman"/>
                <w:b/>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06A34" w:rsidRPr="00630AA8" w:rsidRDefault="00401DA7"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7-семинар. </w:t>
            </w:r>
            <w:r w:rsidRPr="001050F9">
              <w:rPr>
                <w:rFonts w:ascii="Times New Roman" w:hAnsi="Times New Roman" w:cs="Times New Roman"/>
                <w:bCs/>
                <w:sz w:val="20"/>
                <w:szCs w:val="20"/>
                <w:lang w:val="kk-KZ" w:eastAsia="en-US"/>
              </w:rPr>
              <w:t>Когнитивті эргономика</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3B3DC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B3DCF" w:rsidRPr="00630AA8" w:rsidRDefault="003B3DC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w:t>
            </w:r>
            <w:r w:rsidR="00630AA8" w:rsidRPr="00630AA8">
              <w:rPr>
                <w:rFonts w:ascii="Times New Roman" w:hAnsi="Times New Roman" w:cs="Times New Roman"/>
                <w:b/>
                <w:bCs/>
                <w:sz w:val="20"/>
                <w:szCs w:val="20"/>
                <w:lang w:val="kk-KZ" w:eastAsia="en-US"/>
              </w:rPr>
              <w:t>-</w:t>
            </w:r>
            <w:r w:rsidRPr="00630AA8">
              <w:rPr>
                <w:rFonts w:ascii="Times New Roman" w:hAnsi="Times New Roman" w:cs="Times New Roman"/>
                <w:b/>
                <w:bCs/>
                <w:sz w:val="20"/>
                <w:szCs w:val="20"/>
                <w:lang w:val="kk-KZ" w:eastAsia="en-US"/>
              </w:rPr>
              <w:t xml:space="preserve">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B3DCF" w:rsidRPr="00630AA8" w:rsidRDefault="003B3DCF"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15</w:t>
            </w:r>
          </w:p>
        </w:tc>
      </w:tr>
      <w:tr w:rsidR="003B3DC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B3DCF" w:rsidRPr="00630AA8" w:rsidRDefault="003B3DC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w:t>
            </w:r>
            <w:r w:rsidR="00630AA8" w:rsidRPr="00630AA8">
              <w:rPr>
                <w:rFonts w:ascii="Times New Roman" w:hAnsi="Times New Roman" w:cs="Times New Roman"/>
                <w:b/>
                <w:bCs/>
                <w:sz w:val="20"/>
                <w:szCs w:val="20"/>
                <w:lang w:val="kk-KZ" w:eastAsia="en-US"/>
              </w:rPr>
              <w:t>-</w:t>
            </w:r>
            <w:r w:rsidRPr="00630AA8">
              <w:rPr>
                <w:rFonts w:ascii="Times New Roman" w:hAnsi="Times New Roman" w:cs="Times New Roman"/>
                <w:b/>
                <w:bCs/>
                <w:sz w:val="20"/>
                <w:szCs w:val="20"/>
                <w:lang w:val="kk-KZ" w:eastAsia="en-US"/>
              </w:rPr>
              <w:t xml:space="preserve">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B3DCF" w:rsidRPr="00630AA8" w:rsidRDefault="003B3DCF"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kk-KZ"/>
              </w:rPr>
              <w:t>97</w:t>
            </w:r>
            <w:r w:rsidRPr="00630AA8">
              <w:rPr>
                <w:rFonts w:ascii="Times New Roman" w:eastAsia="Times New Roman" w:hAnsi="Times New Roman" w:cs="Times New Roman"/>
                <w:b/>
                <w:sz w:val="20"/>
                <w:szCs w:val="20"/>
                <w:lang w:val="en-US"/>
              </w:rPr>
              <w:t>+3=</w:t>
            </w:r>
            <w:r w:rsidRPr="00630AA8">
              <w:rPr>
                <w:rFonts w:ascii="Times New Roman" w:eastAsia="Times New Roman" w:hAnsi="Times New Roman" w:cs="Times New Roman"/>
                <w:b/>
                <w:sz w:val="20"/>
                <w:szCs w:val="20"/>
                <w:lang w:val="en-US"/>
              </w:rPr>
              <w:lastRenderedPageBreak/>
              <w:t>100</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lastRenderedPageBreak/>
              <w:t>8</w:t>
            </w: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8-дәріс. </w:t>
            </w:r>
            <w:r w:rsidRPr="001050F9">
              <w:rPr>
                <w:rFonts w:ascii="Times New Roman" w:hAnsi="Times New Roman" w:cs="Times New Roman"/>
                <w:bCs/>
                <w:sz w:val="20"/>
                <w:szCs w:val="20"/>
                <w:lang w:val="kk-KZ" w:eastAsia="en-US"/>
              </w:rPr>
              <w:t>Инженерлік психология және эргономикадағы жаңа бағыттағы зерттеулер</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8-семинар.</w:t>
            </w:r>
            <w:r w:rsidRPr="001050F9">
              <w:rPr>
                <w:rFonts w:ascii="Times New Roman" w:hAnsi="Times New Roman" w:cs="Times New Roman"/>
                <w:bCs/>
                <w:sz w:val="20"/>
                <w:szCs w:val="20"/>
                <w:lang w:val="kk-KZ" w:eastAsia="en-US"/>
              </w:rPr>
              <w:t>Физикалық эргономика-психологиялық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color w:val="252525"/>
                <w:sz w:val="20"/>
                <w:szCs w:val="20"/>
                <w:lang w:val="kk-KZ"/>
              </w:rPr>
            </w:pPr>
            <w:r w:rsidRPr="00630AA8">
              <w:rPr>
                <w:rFonts w:ascii="Times New Roman" w:hAnsi="Times New Roman" w:cs="Times New Roman"/>
                <w:b/>
                <w:bCs/>
                <w:sz w:val="20"/>
                <w:szCs w:val="20"/>
                <w:lang w:val="kk-KZ" w:eastAsia="en-US"/>
              </w:rPr>
              <w:t>6-МОӨЖ.</w:t>
            </w:r>
            <w:r w:rsidRPr="001050F9">
              <w:rPr>
                <w:rFonts w:ascii="Times New Roman" w:hAnsi="Times New Roman" w:cs="Times New Roman"/>
                <w:bCs/>
                <w:sz w:val="20"/>
                <w:szCs w:val="20"/>
                <w:lang w:val="kk-KZ" w:eastAsia="en-US"/>
              </w:rPr>
              <w:t>Ұйымдастырушы эргономика (психологиялық аспект).</w:t>
            </w:r>
            <w:r w:rsidRPr="001050F9">
              <w:rPr>
                <w:rFonts w:ascii="Times New Roman" w:hAnsi="Times New Roman" w:cs="Times New Roman"/>
                <w:bCs/>
                <w:color w:val="252525"/>
                <w:sz w:val="20"/>
                <w:szCs w:val="20"/>
                <w:lang w:val="kk-KZ"/>
              </w:rPr>
              <w:t xml:space="preserve"> Юзабилити және  юзабилити тестілеу</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1E0DA6" w:rsidRPr="00517A77"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4-модуль.</w:t>
            </w:r>
            <w:r w:rsidRPr="001050F9">
              <w:rPr>
                <w:rFonts w:ascii="Times New Roman" w:hAnsi="Times New Roman" w:cs="Times New Roman"/>
                <w:bCs/>
                <w:sz w:val="20"/>
                <w:szCs w:val="20"/>
                <w:lang w:val="kk-KZ" w:eastAsia="en-US"/>
              </w:rPr>
              <w:t>Еңбек іс-әрекетінің психологиялық мәселелері</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9</w:t>
            </w: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9-дәріс.</w:t>
            </w:r>
            <w:r w:rsidRPr="001050F9">
              <w:rPr>
                <w:rFonts w:ascii="Times New Roman" w:hAnsi="Times New Roman" w:cs="Times New Roman"/>
                <w:bCs/>
                <w:sz w:val="20"/>
                <w:szCs w:val="20"/>
                <w:lang w:val="kk-KZ" w:eastAsia="en-US"/>
              </w:rPr>
              <w:t>Еңбек іс-әрекетінің психологиялық аспектілері</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B43673"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9-семинар.</w:t>
            </w:r>
            <w:r w:rsidR="005A60FF" w:rsidRPr="00630AA8">
              <w:rPr>
                <w:rFonts w:ascii="Times New Roman" w:hAnsi="Times New Roman" w:cs="Times New Roman"/>
                <w:b/>
                <w:bCs/>
                <w:sz w:val="20"/>
                <w:szCs w:val="20"/>
                <w:lang w:val="kk-KZ" w:eastAsia="en-US"/>
              </w:rPr>
              <w:t xml:space="preserve"> </w:t>
            </w:r>
            <w:r w:rsidR="005A60FF" w:rsidRPr="001050F9">
              <w:rPr>
                <w:rFonts w:ascii="Times New Roman" w:hAnsi="Times New Roman" w:cs="Times New Roman"/>
                <w:bCs/>
                <w:sz w:val="20"/>
                <w:szCs w:val="20"/>
                <w:lang w:val="kk-KZ" w:eastAsia="en-US"/>
              </w:rPr>
              <w:t>Еңбектің қауіпсіздігін қамтамасыз етудегі адам факторының рөлі</w:t>
            </w:r>
            <w:r w:rsidR="00B43673" w:rsidRPr="001050F9">
              <w:rPr>
                <w:rFonts w:ascii="Times New Roman" w:hAnsi="Times New Roman" w:cs="Times New Roman"/>
                <w:bCs/>
                <w:sz w:val="20"/>
                <w:szCs w:val="20"/>
                <w:lang w:val="kk-KZ" w:eastAsia="en-US"/>
              </w:rPr>
              <w:t>. Қауіпті жағдайда жұмысшының эмоциялық орнықтылығын қалыптастыру</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7-МОӨЖ. </w:t>
            </w:r>
            <w:r w:rsidR="00650673" w:rsidRPr="001050F9">
              <w:rPr>
                <w:rFonts w:ascii="Times New Roman" w:hAnsi="Times New Roman" w:cs="Times New Roman"/>
                <w:bCs/>
                <w:sz w:val="20"/>
                <w:szCs w:val="20"/>
                <w:lang w:val="kk-KZ" w:eastAsia="en-US"/>
              </w:rPr>
              <w:t>Мамандардың қауіпті әрекеттерінің себептері-психологиялық аспект</w:t>
            </w:r>
            <w:r w:rsidR="00401DA7" w:rsidRPr="001050F9">
              <w:rPr>
                <w:rFonts w:ascii="Times New Roman" w:hAnsi="Times New Roman" w:cs="Times New Roman"/>
                <w:bCs/>
                <w:sz w:val="20"/>
                <w:szCs w:val="20"/>
                <w:lang w:val="kk-KZ" w:eastAsia="en-US"/>
              </w:rPr>
              <w:t xml:space="preserve">. </w:t>
            </w:r>
            <w:r w:rsidRPr="001050F9">
              <w:rPr>
                <w:rFonts w:ascii="Times New Roman" w:hAnsi="Times New Roman" w:cs="Times New Roman"/>
                <w:bCs/>
                <w:sz w:val="20"/>
                <w:szCs w:val="20"/>
                <w:lang w:val="kk-KZ" w:eastAsia="en-US"/>
              </w:rPr>
              <w:t>Зерттеу</w:t>
            </w:r>
            <w:r w:rsidR="007A7F0B" w:rsidRPr="001050F9">
              <w:rPr>
                <w:rFonts w:ascii="Times New Roman" w:hAnsi="Times New Roman" w:cs="Times New Roman"/>
                <w:bCs/>
                <w:sz w:val="20"/>
                <w:szCs w:val="20"/>
                <w:lang w:val="kk-KZ" w:eastAsia="en-US"/>
              </w:rPr>
              <w:t xml:space="preserve"> еңбегіндегі </w:t>
            </w:r>
            <w:r w:rsidRPr="001050F9">
              <w:rPr>
                <w:rFonts w:ascii="Times New Roman" w:hAnsi="Times New Roman" w:cs="Times New Roman"/>
                <w:bCs/>
                <w:sz w:val="20"/>
                <w:szCs w:val="20"/>
                <w:lang w:val="kk-KZ" w:eastAsia="en-US"/>
              </w:rPr>
              <w:t xml:space="preserve"> ақпараттық-іздеуші</w:t>
            </w:r>
            <w:r w:rsidR="007A7F0B" w:rsidRPr="001050F9">
              <w:rPr>
                <w:rFonts w:ascii="Times New Roman" w:hAnsi="Times New Roman" w:cs="Times New Roman"/>
                <w:bCs/>
                <w:sz w:val="20"/>
                <w:szCs w:val="20"/>
                <w:lang w:val="kk-KZ" w:eastAsia="en-US"/>
              </w:rPr>
              <w:t xml:space="preserve"> іс-әрекеттің психологиялық негіздемесі</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5A60F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A60FF" w:rsidRPr="00630AA8" w:rsidRDefault="005A60FF"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w:t>
            </w:r>
          </w:p>
        </w:tc>
        <w:tc>
          <w:tcPr>
            <w:tcW w:w="3924"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10-дәріс. </w:t>
            </w:r>
            <w:r w:rsidRPr="001050F9">
              <w:rPr>
                <w:rFonts w:ascii="Times New Roman" w:hAnsi="Times New Roman" w:cs="Times New Roman"/>
                <w:bCs/>
                <w:sz w:val="20"/>
                <w:szCs w:val="20"/>
                <w:lang w:val="kk-KZ" w:eastAsia="en-US"/>
              </w:rPr>
              <w:t>Адам факторы-қауіпсіз еңбектің негізгі факторы</w:t>
            </w:r>
          </w:p>
        </w:tc>
        <w:tc>
          <w:tcPr>
            <w:tcW w:w="296"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5A60F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5A60F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A60FF" w:rsidRPr="00630AA8" w:rsidRDefault="005A60F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10-семинар. </w:t>
            </w:r>
            <w:r w:rsidRPr="001050F9">
              <w:rPr>
                <w:rFonts w:ascii="Times New Roman" w:hAnsi="Times New Roman" w:cs="Times New Roman"/>
                <w:bCs/>
                <w:sz w:val="20"/>
                <w:szCs w:val="20"/>
                <w:lang w:val="kk-KZ" w:eastAsia="en-US"/>
              </w:rPr>
              <w:t>Қауіпсіз еңбекті қамтамасыз етудің психологиялық әдістері</w:t>
            </w:r>
          </w:p>
        </w:tc>
        <w:tc>
          <w:tcPr>
            <w:tcW w:w="296"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5A60F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5A60F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A60FF" w:rsidRPr="00630AA8" w:rsidRDefault="005A60F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8-МОӨЖ.</w:t>
            </w:r>
            <w:r w:rsidRPr="001050F9">
              <w:rPr>
                <w:rFonts w:ascii="Times New Roman" w:hAnsi="Times New Roman" w:cs="Times New Roman"/>
                <w:bCs/>
                <w:sz w:val="20"/>
                <w:szCs w:val="20"/>
                <w:lang w:val="kk-KZ" w:eastAsia="en-US"/>
              </w:rPr>
              <w:t>Еңбек іс-әрекетінде қауіпсіз мінез-құлықты қалыптастыру</w:t>
            </w:r>
          </w:p>
        </w:tc>
        <w:tc>
          <w:tcPr>
            <w:tcW w:w="296"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5A60F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65067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650673" w:rsidRPr="00630AA8" w:rsidRDefault="0065067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650673" w:rsidRPr="00630AA8" w:rsidRDefault="0065067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5-модуль</w:t>
            </w:r>
            <w:r w:rsidR="00DB3152" w:rsidRPr="00630AA8">
              <w:rPr>
                <w:rFonts w:ascii="Times New Roman" w:hAnsi="Times New Roman" w:cs="Times New Roman"/>
                <w:b/>
                <w:bCs/>
                <w:sz w:val="20"/>
                <w:szCs w:val="20"/>
                <w:lang w:val="kk-KZ" w:eastAsia="en-US"/>
              </w:rPr>
              <w:t>.</w:t>
            </w:r>
            <w:r w:rsidR="00DB3152" w:rsidRPr="00DC61E5">
              <w:rPr>
                <w:rFonts w:ascii="Times New Roman" w:hAnsi="Times New Roman" w:cs="Times New Roman"/>
                <w:bCs/>
                <w:sz w:val="20"/>
                <w:szCs w:val="20"/>
                <w:lang w:val="kk-KZ" w:eastAsia="en-US"/>
              </w:rPr>
              <w:t>Адам факторы-әлеуметтік-психологиялық аспектілері</w:t>
            </w:r>
          </w:p>
        </w:tc>
        <w:tc>
          <w:tcPr>
            <w:tcW w:w="296" w:type="pct"/>
            <w:tcBorders>
              <w:top w:val="single" w:sz="4" w:space="0" w:color="auto"/>
              <w:left w:val="single" w:sz="4" w:space="0" w:color="auto"/>
              <w:bottom w:val="single" w:sz="4" w:space="0" w:color="auto"/>
              <w:right w:val="single" w:sz="4" w:space="0" w:color="auto"/>
            </w:tcBorders>
            <w:hideMark/>
          </w:tcPr>
          <w:p w:rsidR="00650673" w:rsidRPr="00630AA8" w:rsidRDefault="0065067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650673" w:rsidRPr="00630AA8" w:rsidRDefault="00650673" w:rsidP="00D954FF">
            <w:pPr>
              <w:spacing w:line="240" w:lineRule="auto"/>
              <w:jc w:val="both"/>
              <w:rPr>
                <w:rFonts w:ascii="Times New Roman" w:eastAsia="Times New Roman" w:hAnsi="Times New Roman" w:cs="Times New Roman"/>
                <w:b/>
                <w:sz w:val="20"/>
                <w:szCs w:val="20"/>
                <w:lang w:val="kk-KZ"/>
              </w:rPr>
            </w:pPr>
          </w:p>
        </w:tc>
      </w:tr>
      <w:tr w:rsidR="00DB3152"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B3152" w:rsidRPr="00630AA8" w:rsidRDefault="00DB3152"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11</w:t>
            </w:r>
          </w:p>
        </w:tc>
        <w:tc>
          <w:tcPr>
            <w:tcW w:w="3924" w:type="pct"/>
            <w:tcBorders>
              <w:top w:val="single" w:sz="4" w:space="0" w:color="auto"/>
              <w:left w:val="single" w:sz="4" w:space="0" w:color="auto"/>
              <w:bottom w:val="single" w:sz="4" w:space="0" w:color="auto"/>
              <w:right w:val="single" w:sz="4" w:space="0" w:color="auto"/>
            </w:tcBorders>
            <w:hideMark/>
          </w:tcPr>
          <w:p w:rsidR="00F3517F" w:rsidRPr="001050F9" w:rsidRDefault="00DB3152" w:rsidP="00D954FF">
            <w:pPr>
              <w:spacing w:after="0" w:line="240" w:lineRule="auto"/>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11-дәріс.</w:t>
            </w:r>
            <w:r w:rsidR="00F3517F" w:rsidRPr="00630AA8">
              <w:rPr>
                <w:rFonts w:ascii="Times New Roman" w:hAnsi="Times New Roman" w:cs="Times New Roman"/>
                <w:b/>
                <w:bCs/>
                <w:sz w:val="20"/>
                <w:szCs w:val="20"/>
                <w:lang w:val="kk-KZ" w:eastAsia="en-US"/>
              </w:rPr>
              <w:t xml:space="preserve"> </w:t>
            </w:r>
            <w:r w:rsidR="00F3517F" w:rsidRPr="001050F9">
              <w:rPr>
                <w:rFonts w:ascii="Times New Roman" w:hAnsi="Times New Roman" w:cs="Times New Roman"/>
                <w:bCs/>
                <w:sz w:val="20"/>
                <w:szCs w:val="20"/>
                <w:lang w:val="kk-KZ" w:eastAsia="en-US"/>
              </w:rPr>
              <w:t>Адам факторы-бірлескен іс-әрекет үшін біріккен тұлғалар, жұмыс топтары, еңбек ұжымы, әлеуметтік ұйымдардың адамдары-әлеуметтік-психологиялық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DB3152" w:rsidRPr="00630AA8" w:rsidRDefault="00DB3152"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B3152"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F3517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11-семинар. </w:t>
            </w:r>
            <w:r w:rsidRPr="001050F9">
              <w:rPr>
                <w:rFonts w:ascii="Times New Roman" w:hAnsi="Times New Roman" w:cs="Times New Roman"/>
                <w:bCs/>
                <w:sz w:val="20"/>
                <w:szCs w:val="20"/>
                <w:lang w:val="kk-KZ" w:eastAsia="en-US"/>
              </w:rPr>
              <w:t>Адами ресурстардың менеджмент психологиясы</w:t>
            </w:r>
            <w:r w:rsidR="00994CA0" w:rsidRPr="001050F9">
              <w:rPr>
                <w:rFonts w:ascii="Times New Roman" w:hAnsi="Times New Roman" w:cs="Times New Roman"/>
                <w:bCs/>
                <w:sz w:val="20"/>
                <w:szCs w:val="20"/>
                <w:lang w:val="kk-KZ" w:eastAsia="en-US"/>
              </w:rPr>
              <w:t>. Әлеуметтік конформизм және өндіріс жүйелері-психологяилық аспект</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after="0" w:line="240" w:lineRule="auto"/>
              <w:rPr>
                <w:rFonts w:ascii="Times New Roman" w:hAnsi="Times New Roman" w:cs="Times New Roman"/>
                <w:b/>
                <w:color w:val="111111"/>
                <w:sz w:val="20"/>
                <w:szCs w:val="20"/>
                <w:lang w:val="kk-KZ"/>
              </w:rPr>
            </w:pPr>
            <w:r w:rsidRPr="00630AA8">
              <w:rPr>
                <w:rFonts w:ascii="Times New Roman" w:hAnsi="Times New Roman" w:cs="Times New Roman"/>
                <w:b/>
                <w:bCs/>
                <w:sz w:val="20"/>
                <w:szCs w:val="20"/>
                <w:lang w:val="kk-KZ" w:eastAsia="en-US"/>
              </w:rPr>
              <w:t xml:space="preserve">9-МОӨЖ. </w:t>
            </w:r>
            <w:r w:rsidRPr="001050F9">
              <w:rPr>
                <w:rFonts w:ascii="Times New Roman" w:hAnsi="Times New Roman" w:cs="Times New Roman"/>
                <w:bCs/>
                <w:sz w:val="20"/>
                <w:szCs w:val="20"/>
                <w:lang w:val="kk-KZ" w:eastAsia="en-US"/>
              </w:rPr>
              <w:t>Потенциал ресурстардың қабілеті ретінде, «потенциал» және «ресурс» ұғымдарын ажырату. Копоративті менеджмент.</w:t>
            </w:r>
            <w:r w:rsidRPr="001050F9">
              <w:rPr>
                <w:rFonts w:ascii="Times New Roman" w:hAnsi="Times New Roman" w:cs="Times New Roman"/>
                <w:color w:val="111111"/>
                <w:sz w:val="20"/>
                <w:szCs w:val="20"/>
              </w:rPr>
              <w:t xml:space="preserve"> </w:t>
            </w:r>
            <w:r w:rsidR="00D954FF" w:rsidRPr="001050F9">
              <w:rPr>
                <w:rFonts w:ascii="Times New Roman" w:hAnsi="Times New Roman" w:cs="Times New Roman"/>
                <w:color w:val="111111"/>
                <w:sz w:val="20"/>
                <w:szCs w:val="20"/>
                <w:lang w:val="kk-KZ"/>
              </w:rPr>
              <w:t>Қолданбалы әлеуметтік психология</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12</w:t>
            </w:r>
          </w:p>
        </w:tc>
        <w:tc>
          <w:tcPr>
            <w:tcW w:w="3924"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12-дәріс. </w:t>
            </w:r>
            <w:r w:rsidRPr="001050F9">
              <w:rPr>
                <w:rFonts w:ascii="Times New Roman" w:hAnsi="Times New Roman" w:cs="Times New Roman"/>
                <w:bCs/>
                <w:sz w:val="20"/>
                <w:szCs w:val="20"/>
                <w:lang w:val="kk-KZ" w:eastAsia="en-US"/>
              </w:rPr>
              <w:t>Адам факторы  мекемелер мен ұйымдарда</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F3517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12-семинар</w:t>
            </w:r>
            <w:r w:rsidRPr="001050F9">
              <w:rPr>
                <w:rFonts w:ascii="Times New Roman" w:hAnsi="Times New Roman" w:cs="Times New Roman"/>
                <w:bCs/>
                <w:sz w:val="20"/>
                <w:szCs w:val="20"/>
                <w:lang w:val="kk-KZ" w:eastAsia="en-US"/>
              </w:rPr>
              <w:t>. Қазіргі жаңа өндірістердегі адам факторы</w:t>
            </w:r>
            <w:r w:rsidR="00994CA0" w:rsidRPr="001050F9">
              <w:rPr>
                <w:rFonts w:ascii="Times New Roman" w:hAnsi="Times New Roman" w:cs="Times New Roman"/>
                <w:bCs/>
                <w:sz w:val="20"/>
                <w:szCs w:val="20"/>
                <w:lang w:val="kk-KZ" w:eastAsia="en-US"/>
              </w:rPr>
              <w:t>.</w:t>
            </w:r>
            <w:r w:rsidR="00994CA0" w:rsidRPr="00630AA8">
              <w:rPr>
                <w:rFonts w:ascii="Times New Roman" w:hAnsi="Times New Roman" w:cs="Times New Roman"/>
                <w:b/>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F3517F" w:rsidRPr="00630AA8" w:rsidRDefault="00F3517F" w:rsidP="003B3DCF">
            <w:pPr>
              <w:spacing w:after="0" w:line="240" w:lineRule="auto"/>
              <w:rPr>
                <w:rFonts w:ascii="Times New Roman" w:eastAsia="Times New Roman" w:hAnsi="Times New Roman" w:cs="Times New Roman"/>
                <w:b/>
                <w:color w:val="000000"/>
                <w:sz w:val="20"/>
                <w:szCs w:val="20"/>
                <w:lang w:val="kk-KZ"/>
              </w:rPr>
            </w:pPr>
            <w:r w:rsidRPr="00630AA8">
              <w:rPr>
                <w:rFonts w:ascii="Times New Roman" w:hAnsi="Times New Roman" w:cs="Times New Roman"/>
                <w:b/>
                <w:bCs/>
                <w:sz w:val="20"/>
                <w:szCs w:val="20"/>
                <w:lang w:val="kk-KZ" w:eastAsia="en-US"/>
              </w:rPr>
              <w:t xml:space="preserve">10.МОӨЖ. </w:t>
            </w:r>
            <w:r w:rsidRPr="001050F9">
              <w:rPr>
                <w:rFonts w:ascii="Times New Roman" w:hAnsi="Times New Roman" w:cs="Times New Roman"/>
                <w:bCs/>
                <w:sz w:val="20"/>
                <w:szCs w:val="20"/>
                <w:lang w:val="kk-KZ" w:eastAsia="en-US"/>
              </w:rPr>
              <w:t>Техногенді катастрофалар адм факторы</w:t>
            </w:r>
            <w:r w:rsidR="00994CA0" w:rsidRPr="001050F9">
              <w:rPr>
                <w:rFonts w:ascii="Times New Roman" w:hAnsi="Times New Roman" w:cs="Times New Roman"/>
                <w:bCs/>
                <w:sz w:val="20"/>
                <w:szCs w:val="20"/>
                <w:lang w:val="kk-KZ" w:eastAsia="en-US"/>
              </w:rPr>
              <w:t>. Адамды бақытсыз оқиғаларға жақындатуды жасайтын факторлар</w:t>
            </w:r>
            <w:r w:rsidR="003B3DCF" w:rsidRPr="001050F9">
              <w:rPr>
                <w:rFonts w:ascii="Times New Roman" w:hAnsi="Times New Roman" w:cs="Times New Roman"/>
                <w:bCs/>
                <w:sz w:val="20"/>
                <w:szCs w:val="20"/>
                <w:lang w:val="kk-KZ" w:eastAsia="en-US"/>
              </w:rPr>
              <w:t>.</w:t>
            </w:r>
            <w:r w:rsidR="003B3DCF" w:rsidRPr="001050F9">
              <w:rPr>
                <w:rFonts w:ascii="Times New Roman" w:eastAsia="Times New Roman" w:hAnsi="Times New Roman" w:cs="Times New Roman"/>
                <w:color w:val="000000"/>
                <w:sz w:val="20"/>
                <w:szCs w:val="20"/>
                <w:lang w:val="kk-KZ"/>
              </w:rPr>
              <w:t xml:space="preserve"> Аварийлық жағдайлардағы адам факторының үлесі.</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13.</w:t>
            </w: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13-дәріс. </w:t>
            </w:r>
            <w:r w:rsidRPr="001050F9">
              <w:rPr>
                <w:rFonts w:ascii="Times New Roman" w:hAnsi="Times New Roman" w:cs="Times New Roman"/>
                <w:bCs/>
                <w:sz w:val="20"/>
                <w:szCs w:val="20"/>
                <w:lang w:val="kk-KZ" w:eastAsia="en-US"/>
              </w:rPr>
              <w:t>Басқару жүйесіндег</w:t>
            </w:r>
            <w:r w:rsidR="003B3DCF" w:rsidRPr="001050F9">
              <w:rPr>
                <w:rFonts w:ascii="Times New Roman" w:hAnsi="Times New Roman" w:cs="Times New Roman"/>
                <w:bCs/>
                <w:sz w:val="20"/>
                <w:szCs w:val="20"/>
                <w:lang w:val="kk-KZ" w:eastAsia="en-US"/>
              </w:rPr>
              <w:t>і</w:t>
            </w:r>
            <w:r w:rsidRPr="001050F9">
              <w:rPr>
                <w:rFonts w:ascii="Times New Roman" w:hAnsi="Times New Roman" w:cs="Times New Roman"/>
                <w:bCs/>
                <w:sz w:val="20"/>
                <w:szCs w:val="20"/>
                <w:lang w:val="kk-KZ" w:eastAsia="en-US"/>
              </w:rPr>
              <w:t xml:space="preserve"> адам факторының рөлі</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13-семинар.</w:t>
            </w:r>
            <w:r w:rsidR="001050F9">
              <w:rPr>
                <w:rFonts w:ascii="Times New Roman" w:hAnsi="Times New Roman" w:cs="Times New Roman"/>
                <w:b/>
                <w:bCs/>
                <w:sz w:val="20"/>
                <w:szCs w:val="20"/>
                <w:lang w:val="kk-KZ" w:eastAsia="en-US"/>
              </w:rPr>
              <w:t xml:space="preserve"> </w:t>
            </w:r>
            <w:r w:rsidRPr="001050F9">
              <w:rPr>
                <w:rFonts w:ascii="Times New Roman" w:hAnsi="Times New Roman" w:cs="Times New Roman"/>
                <w:bCs/>
                <w:sz w:val="20"/>
                <w:szCs w:val="20"/>
                <w:lang w:val="kk-KZ" w:eastAsia="en-US"/>
              </w:rPr>
              <w:t>Ғылымды басқарудағы адам факторінің рөлі. Өзара түсінісудегі рефлексивті ықпал</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14-дәріс. </w:t>
            </w:r>
            <w:r w:rsidRPr="001050F9">
              <w:rPr>
                <w:rFonts w:ascii="Times New Roman" w:hAnsi="Times New Roman" w:cs="Times New Roman"/>
                <w:bCs/>
                <w:sz w:val="20"/>
                <w:szCs w:val="20"/>
                <w:lang w:val="kk-KZ" w:eastAsia="en-US"/>
              </w:rPr>
              <w:t>Антидағдарысты басқарудағы адам факторы</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14-семинар.</w:t>
            </w:r>
            <w:r w:rsidR="001050F9">
              <w:rPr>
                <w:rFonts w:ascii="Times New Roman" w:hAnsi="Times New Roman" w:cs="Times New Roman"/>
                <w:b/>
                <w:bCs/>
                <w:sz w:val="20"/>
                <w:szCs w:val="20"/>
                <w:lang w:val="kk-KZ" w:eastAsia="en-US"/>
              </w:rPr>
              <w:t xml:space="preserve"> </w:t>
            </w:r>
            <w:r w:rsidRPr="001050F9">
              <w:rPr>
                <w:rFonts w:ascii="Times New Roman" w:hAnsi="Times New Roman" w:cs="Times New Roman"/>
                <w:bCs/>
                <w:sz w:val="20"/>
                <w:szCs w:val="20"/>
                <w:lang w:val="kk-KZ" w:eastAsia="en-US"/>
              </w:rPr>
              <w:t>Дағдарыс жағдайында персоналдарды басқару. Дағдарыс жағдайында конфликт басқару әдісі ретінде</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15</w:t>
            </w:r>
          </w:p>
        </w:tc>
        <w:tc>
          <w:tcPr>
            <w:tcW w:w="3924" w:type="pct"/>
            <w:tcBorders>
              <w:top w:val="single" w:sz="4" w:space="0" w:color="auto"/>
              <w:left w:val="single" w:sz="4" w:space="0" w:color="auto"/>
              <w:bottom w:val="single" w:sz="4" w:space="0" w:color="auto"/>
              <w:right w:val="single" w:sz="4" w:space="0" w:color="auto"/>
            </w:tcBorders>
            <w:hideMark/>
          </w:tcPr>
          <w:p w:rsidR="00994CA0" w:rsidRPr="001050F9" w:rsidRDefault="00994CA0" w:rsidP="00D954FF">
            <w:pPr>
              <w:spacing w:after="0" w:line="240" w:lineRule="auto"/>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 xml:space="preserve">15-дәріс. </w:t>
            </w:r>
            <w:r w:rsidRPr="001050F9">
              <w:rPr>
                <w:rFonts w:ascii="Times New Roman" w:hAnsi="Times New Roman" w:cs="Times New Roman"/>
                <w:bCs/>
                <w:sz w:val="20"/>
                <w:szCs w:val="20"/>
                <w:lang w:val="kk-KZ" w:eastAsia="en-US"/>
              </w:rPr>
              <w:t>Авиациядағы, экономикадағы, өндірістегі адам факторлары</w:t>
            </w:r>
          </w:p>
          <w:p w:rsidR="00994CA0" w:rsidRPr="00630AA8" w:rsidRDefault="00994CA0" w:rsidP="00D954FF">
            <w:pPr>
              <w:spacing w:after="0" w:line="240" w:lineRule="auto"/>
              <w:rPr>
                <w:rFonts w:ascii="Times New Roman" w:hAnsi="Times New Roman" w:cs="Times New Roman"/>
                <w:b/>
                <w:bCs/>
                <w:sz w:val="20"/>
                <w:szCs w:val="20"/>
                <w:lang w:val="kk-KZ" w:eastAsia="en-US"/>
              </w:rPr>
            </w:pP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sz w:val="20"/>
                <w:szCs w:val="20"/>
                <w:lang w:val="kk-KZ"/>
              </w:rPr>
            </w:pPr>
            <w:r w:rsidRPr="00630AA8">
              <w:rPr>
                <w:rFonts w:ascii="Times New Roman" w:hAnsi="Times New Roman" w:cs="Times New Roman"/>
                <w:b/>
                <w:bCs/>
                <w:sz w:val="20"/>
                <w:szCs w:val="20"/>
                <w:lang w:val="kk-KZ" w:eastAsia="en-US"/>
              </w:rPr>
              <w:t>15-семинар.</w:t>
            </w:r>
            <w:r w:rsidRPr="00366709">
              <w:rPr>
                <w:rFonts w:ascii="Times New Roman" w:hAnsi="Times New Roman" w:cs="Times New Roman"/>
                <w:b/>
                <w:sz w:val="20"/>
                <w:szCs w:val="20"/>
                <w:lang w:val="kk-KZ"/>
              </w:rPr>
              <w:t xml:space="preserve"> </w:t>
            </w:r>
            <w:r w:rsidRPr="001050F9">
              <w:rPr>
                <w:rFonts w:ascii="Times New Roman" w:hAnsi="Times New Roman" w:cs="Times New Roman"/>
                <w:sz w:val="20"/>
                <w:szCs w:val="20"/>
                <w:lang w:val="kk-KZ"/>
              </w:rPr>
              <w:t>Стратегиялық шешімдерді қабылдаудағы адам факторының рөлі</w:t>
            </w:r>
            <w:r w:rsidR="00B43673" w:rsidRPr="001050F9">
              <w:rPr>
                <w:rFonts w:ascii="Times New Roman" w:hAnsi="Times New Roman" w:cs="Times New Roman"/>
                <w:sz w:val="20"/>
                <w:szCs w:val="20"/>
                <w:lang w:val="kk-KZ"/>
              </w:rPr>
              <w:t>.</w:t>
            </w:r>
            <w:r w:rsidR="003B3DCF" w:rsidRPr="001050F9">
              <w:rPr>
                <w:rFonts w:ascii="Times New Roman" w:hAnsi="Times New Roman" w:cs="Times New Roman"/>
                <w:sz w:val="20"/>
                <w:szCs w:val="20"/>
                <w:lang w:val="kk-KZ"/>
              </w:rPr>
              <w:t xml:space="preserve"> </w:t>
            </w:r>
            <w:r w:rsidR="00B43673" w:rsidRPr="001050F9">
              <w:rPr>
                <w:rFonts w:ascii="Times New Roman" w:hAnsi="Times New Roman" w:cs="Times New Roman"/>
                <w:sz w:val="20"/>
                <w:szCs w:val="20"/>
                <w:lang w:val="kk-KZ"/>
              </w:rPr>
              <w:t>Адам факторы: адам экстремалды жағдайларда-психологиялық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2 коллоквиум</w:t>
            </w:r>
            <w:r w:rsidR="00F81A3E" w:rsidRPr="00630AA8">
              <w:rPr>
                <w:rFonts w:ascii="Times New Roman" w:hAnsi="Times New Roman" w:cs="Times New Roman"/>
                <w:b/>
                <w:bCs/>
                <w:color w:val="000000"/>
                <w:sz w:val="20"/>
                <w:szCs w:val="20"/>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3B3DCF" w:rsidP="00D954FF">
            <w:pPr>
              <w:spacing w:after="0" w:line="240" w:lineRule="auto"/>
              <w:jc w:val="both"/>
              <w:rPr>
                <w:rFonts w:ascii="Times New Roman" w:hAnsi="Times New Roman" w:cs="Times New Roman"/>
                <w:b/>
                <w:bCs/>
                <w:sz w:val="20"/>
                <w:szCs w:val="20"/>
                <w:lang w:val="kk-KZ" w:eastAsia="en-US"/>
              </w:rPr>
            </w:pPr>
            <w:r w:rsidRPr="00630AA8">
              <w:rPr>
                <w:rFonts w:ascii="Times New Roman" w:hAnsi="Times New Roman" w:cs="Times New Roman"/>
                <w:b/>
                <w:sz w:val="20"/>
                <w:szCs w:val="20"/>
                <w:lang w:val="kk-KZ"/>
              </w:rPr>
              <w:t>2</w:t>
            </w:r>
            <w:r w:rsidR="00786F93" w:rsidRPr="00630AA8">
              <w:rPr>
                <w:rFonts w:ascii="Times New Roman" w:hAnsi="Times New Roman" w:cs="Times New Roman"/>
                <w:b/>
                <w:sz w:val="20"/>
                <w:szCs w:val="20"/>
                <w:lang w:val="kk-KZ"/>
              </w:rPr>
              <w:t xml:space="preserve">-Аралық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3B3DCF" w:rsidP="00D954FF">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2</w:t>
            </w:r>
            <w:r w:rsidR="00786F93" w:rsidRPr="00630AA8">
              <w:rPr>
                <w:rFonts w:ascii="Times New Roman" w:hAnsi="Times New Roman" w:cs="Times New Roman"/>
                <w:b/>
                <w:sz w:val="20"/>
                <w:szCs w:val="20"/>
                <w:lang w:val="kk-KZ"/>
              </w:rPr>
              <w:t>-Аралық бақылау</w:t>
            </w:r>
            <w:r w:rsidR="00786F93" w:rsidRPr="00630AA8">
              <w:rPr>
                <w:rFonts w:ascii="Times New Roman" w:hAnsi="Times New Roman" w:cs="Times New Roman"/>
                <w:b/>
                <w:sz w:val="20"/>
                <w:szCs w:val="20"/>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401DA7"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100</w:t>
            </w:r>
          </w:p>
        </w:tc>
      </w:tr>
      <w:tr w:rsidR="00401DA7"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401DA7" w:rsidRPr="00630AA8" w:rsidRDefault="00401DA7"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401DA7" w:rsidRPr="00630AA8" w:rsidRDefault="00401DA7" w:rsidP="00D954FF">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1 аралық бақылау</w:t>
            </w:r>
            <w:r w:rsidR="00630AA8" w:rsidRPr="00630AA8">
              <w:rPr>
                <w:rFonts w:ascii="Times New Roman" w:hAnsi="Times New Roman" w:cs="Times New Roman"/>
                <w:b/>
                <w:sz w:val="20"/>
                <w:szCs w:val="20"/>
                <w:lang w:val="kk-KZ"/>
              </w:rPr>
              <w:t>, 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401DA7" w:rsidRPr="00630AA8" w:rsidRDefault="00401DA7"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630AA8" w:rsidRPr="00630AA8" w:rsidRDefault="00401DA7" w:rsidP="00630AA8">
            <w:pPr>
              <w:spacing w:after="0"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kk-KZ"/>
              </w:rPr>
              <w:t>100</w:t>
            </w:r>
            <w:r w:rsidR="00630AA8" w:rsidRPr="00630AA8">
              <w:rPr>
                <w:rFonts w:ascii="Times New Roman" w:eastAsia="Times New Roman" w:hAnsi="Times New Roman" w:cs="Times New Roman"/>
                <w:b/>
                <w:sz w:val="20"/>
                <w:szCs w:val="20"/>
                <w:lang w:val="en-US"/>
              </w:rPr>
              <w:t>+</w:t>
            </w:r>
          </w:p>
          <w:p w:rsidR="00401DA7" w:rsidRPr="00630AA8" w:rsidRDefault="00630AA8" w:rsidP="00630AA8">
            <w:pPr>
              <w:spacing w:after="0"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en-US"/>
              </w:rPr>
              <w:t>100</w:t>
            </w:r>
          </w:p>
        </w:tc>
      </w:tr>
      <w:tr w:rsidR="00401DA7"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401DA7" w:rsidRPr="00630AA8" w:rsidRDefault="00401DA7"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630AA8" w:rsidRPr="00630AA8" w:rsidRDefault="00630AA8" w:rsidP="00630AA8">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 xml:space="preserve">Емтихан </w:t>
            </w:r>
          </w:p>
          <w:p w:rsidR="00401DA7" w:rsidRPr="00630AA8" w:rsidRDefault="00630AA8" w:rsidP="00630AA8">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401DA7" w:rsidRPr="00630AA8" w:rsidRDefault="00401DA7"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401DA7" w:rsidRPr="00630AA8" w:rsidRDefault="00630AA8"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kk-KZ"/>
              </w:rPr>
              <w:t>100</w:t>
            </w:r>
          </w:p>
          <w:p w:rsidR="00630AA8" w:rsidRPr="00630AA8" w:rsidRDefault="00630AA8"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en-US"/>
              </w:rPr>
              <w:t>300</w:t>
            </w:r>
          </w:p>
        </w:tc>
      </w:tr>
    </w:tbl>
    <w:p w:rsidR="00786F93" w:rsidRPr="00630AA8" w:rsidRDefault="00786F93" w:rsidP="00D954FF">
      <w:pPr>
        <w:spacing w:line="240" w:lineRule="auto"/>
        <w:jc w:val="both"/>
        <w:rPr>
          <w:rFonts w:ascii="Times New Roman" w:hAnsi="Times New Roman" w:cs="Times New Roman"/>
          <w:sz w:val="20"/>
          <w:szCs w:val="20"/>
          <w:lang w:val="kk-KZ"/>
        </w:rPr>
      </w:pPr>
    </w:p>
    <w:p w:rsidR="00786F93" w:rsidRPr="005D1056" w:rsidRDefault="00786F93" w:rsidP="00D954FF">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5D1056">
        <w:rPr>
          <w:rFonts w:ascii="Times New Roman" w:hAnsi="Times New Roman" w:cs="Times New Roman"/>
          <w:b/>
          <w:sz w:val="20"/>
          <w:szCs w:val="20"/>
          <w:lang w:val="kk-KZ"/>
        </w:rPr>
        <w:t>ӘДЕБИЕТТЕР ТІЗІМІ</w:t>
      </w:r>
    </w:p>
    <w:p w:rsidR="00786F93" w:rsidRPr="005D1056" w:rsidRDefault="00786F93" w:rsidP="00D954FF">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5D1056">
        <w:rPr>
          <w:rFonts w:ascii="Times New Roman" w:hAnsi="Times New Roman" w:cs="Times New Roman"/>
          <w:b/>
          <w:sz w:val="20"/>
          <w:szCs w:val="20"/>
          <w:lang w:val="kk-KZ"/>
        </w:rPr>
        <w:t>Негізгі:</w:t>
      </w:r>
    </w:p>
    <w:p w:rsidR="00733EAA" w:rsidRPr="00733EAA" w:rsidRDefault="00733EAA" w:rsidP="00733EAA">
      <w:pPr>
        <w:pStyle w:val="a"/>
        <w:numPr>
          <w:ilvl w:val="0"/>
          <w:numId w:val="2"/>
        </w:numPr>
        <w:rPr>
          <w:sz w:val="24"/>
          <w:szCs w:val="24"/>
        </w:rPr>
      </w:pPr>
      <w:proofErr w:type="spellStart"/>
      <w:r w:rsidRPr="00733EAA">
        <w:rPr>
          <w:sz w:val="24"/>
          <w:szCs w:val="24"/>
        </w:rPr>
        <w:t>Андерсон</w:t>
      </w:r>
      <w:proofErr w:type="spellEnd"/>
      <w:r w:rsidRPr="00733EAA">
        <w:rPr>
          <w:sz w:val="24"/>
          <w:szCs w:val="24"/>
        </w:rPr>
        <w:t xml:space="preserve"> Дж. Когнитивная психология. СПб</w:t>
      </w:r>
      <w:proofErr w:type="gramStart"/>
      <w:r w:rsidRPr="00733EAA">
        <w:rPr>
          <w:sz w:val="24"/>
          <w:szCs w:val="24"/>
        </w:rPr>
        <w:t xml:space="preserve">.: </w:t>
      </w:r>
      <w:proofErr w:type="gramEnd"/>
      <w:r w:rsidRPr="00733EAA">
        <w:rPr>
          <w:sz w:val="24"/>
          <w:szCs w:val="24"/>
        </w:rPr>
        <w:t>Питер, 2002.</w:t>
      </w:r>
    </w:p>
    <w:p w:rsidR="00B91024" w:rsidRP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lastRenderedPageBreak/>
        <w:t>Душков А.Б., Б.Ф.Ломов, В.Ф. Рубахин. Основы инженерной психологии\\ Первый отечественный учебник по инженерной психологии для студентов технических вузов.-М., 2000</w:t>
      </w:r>
    </w:p>
    <w:p w:rsidR="00FD3449" w:rsidRPr="00FD3449" w:rsidRDefault="00FD3449" w:rsidP="00B91024">
      <w:pPr>
        <w:numPr>
          <w:ilvl w:val="0"/>
          <w:numId w:val="2"/>
        </w:numPr>
        <w:spacing w:after="0" w:line="240" w:lineRule="auto"/>
        <w:jc w:val="both"/>
        <w:rPr>
          <w:rFonts w:ascii="Times New Roman" w:hAnsi="Times New Roman" w:cs="Times New Roman"/>
          <w:sz w:val="24"/>
          <w:szCs w:val="24"/>
          <w:lang w:val="kk-KZ"/>
        </w:rPr>
      </w:pPr>
      <w:r w:rsidRPr="00FD3449">
        <w:rPr>
          <w:rFonts w:ascii="Times New Roman" w:hAnsi="Times New Roman" w:cs="Times New Roman"/>
          <w:color w:val="000000"/>
          <w:sz w:val="24"/>
          <w:szCs w:val="24"/>
          <w:bdr w:val="none" w:sz="0" w:space="0" w:color="auto" w:frame="1"/>
        </w:rPr>
        <w:t xml:space="preserve">Душков Б.А. </w:t>
      </w:r>
      <w:proofErr w:type="spellStart"/>
      <w:r w:rsidRPr="00FD3449">
        <w:rPr>
          <w:rFonts w:ascii="Times New Roman" w:hAnsi="Times New Roman" w:cs="Times New Roman"/>
          <w:color w:val="000000"/>
          <w:sz w:val="24"/>
          <w:szCs w:val="24"/>
          <w:bdr w:val="none" w:sz="0" w:space="0" w:color="auto" w:frame="1"/>
        </w:rPr>
        <w:t>Психосоциология</w:t>
      </w:r>
      <w:proofErr w:type="spellEnd"/>
      <w:r w:rsidRPr="00FD3449">
        <w:rPr>
          <w:rFonts w:ascii="Times New Roman" w:hAnsi="Times New Roman" w:cs="Times New Roman"/>
          <w:color w:val="000000"/>
          <w:sz w:val="24"/>
          <w:szCs w:val="24"/>
          <w:bdr w:val="none" w:sz="0" w:space="0" w:color="auto" w:frame="1"/>
        </w:rPr>
        <w:t xml:space="preserve"> менталитета и </w:t>
      </w:r>
      <w:proofErr w:type="spellStart"/>
      <w:r w:rsidRPr="00FD3449">
        <w:rPr>
          <w:rFonts w:ascii="Times New Roman" w:hAnsi="Times New Roman" w:cs="Times New Roman"/>
          <w:color w:val="000000"/>
          <w:sz w:val="24"/>
          <w:szCs w:val="24"/>
          <w:bdr w:val="none" w:sz="0" w:space="0" w:color="auto" w:frame="1"/>
        </w:rPr>
        <w:t>нооменталитета</w:t>
      </w:r>
      <w:proofErr w:type="spellEnd"/>
      <w:r w:rsidRPr="00FD3449">
        <w:rPr>
          <w:rFonts w:ascii="Times New Roman" w:hAnsi="Times New Roman" w:cs="Times New Roman"/>
          <w:color w:val="000000"/>
          <w:sz w:val="24"/>
          <w:szCs w:val="24"/>
          <w:bdr w:val="none" w:sz="0" w:space="0" w:color="auto" w:frame="1"/>
        </w:rPr>
        <w:t xml:space="preserve"> — Екатеринбург: Деловая книга. 2002.— 448 </w:t>
      </w:r>
      <w:proofErr w:type="gramStart"/>
      <w:r w:rsidRPr="00FD3449">
        <w:rPr>
          <w:rFonts w:ascii="Times New Roman" w:hAnsi="Times New Roman" w:cs="Times New Roman"/>
          <w:color w:val="000000"/>
          <w:sz w:val="24"/>
          <w:szCs w:val="24"/>
          <w:bdr w:val="none" w:sz="0" w:space="0" w:color="auto" w:frame="1"/>
        </w:rPr>
        <w:t>с</w:t>
      </w:r>
      <w:proofErr w:type="gramEnd"/>
      <w:r>
        <w:rPr>
          <w:rFonts w:ascii="Arial" w:hAnsi="Arial" w:cs="Arial"/>
          <w:color w:val="000000"/>
          <w:sz w:val="26"/>
          <w:szCs w:val="26"/>
          <w:bdr w:val="none" w:sz="0" w:space="0" w:color="auto" w:frame="1"/>
        </w:rPr>
        <w:t xml:space="preserve"> </w:t>
      </w:r>
    </w:p>
    <w:p w:rsidR="00786F93" w:rsidRDefault="00786F93"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Зигель А. Модели группового поведения в системе человек – машина. М.: Мир,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9. 261 с.</w:t>
      </w:r>
    </w:p>
    <w:p w:rsidR="00786F93" w:rsidRDefault="00786F93"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Зыков А.А. Теория конечных графов. Новосибирск: Наука,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9. 543 с.</w:t>
      </w:r>
    </w:p>
    <w:p w:rsidR="00786F93" w:rsidRDefault="00786F93"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Козелецкий Ю. Психологическая теория решений. М.: Прогресс,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9. 504 с.</w:t>
      </w:r>
    </w:p>
    <w:p w:rsid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Крылов Ю.В., Морозов Ю.И. Моделирование адаптивных аспектов поведение.-М.,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8. 200 с.</w:t>
      </w:r>
    </w:p>
    <w:p w:rsidR="00733EAA" w:rsidRDefault="00733EAA"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rPr>
        <w:t>Псих</w:t>
      </w:r>
      <w:r w:rsidR="00517A77">
        <w:rPr>
          <w:rFonts w:ascii="Times New Roman" w:hAnsi="Times New Roman" w:cs="Times New Roman"/>
          <w:sz w:val="24"/>
          <w:szCs w:val="24"/>
        </w:rPr>
        <w:t xml:space="preserve">ология экстремальных ситуаций: </w:t>
      </w:r>
      <w:r w:rsidR="00517A77">
        <w:rPr>
          <w:rFonts w:ascii="Times New Roman" w:hAnsi="Times New Roman" w:cs="Times New Roman"/>
          <w:sz w:val="24"/>
          <w:szCs w:val="24"/>
          <w:lang w:val="kk-KZ"/>
        </w:rPr>
        <w:t>Х</w:t>
      </w:r>
      <w:proofErr w:type="spellStart"/>
      <w:r w:rsidRPr="00B91024">
        <w:rPr>
          <w:rFonts w:ascii="Times New Roman" w:hAnsi="Times New Roman" w:cs="Times New Roman"/>
          <w:sz w:val="24"/>
          <w:szCs w:val="24"/>
        </w:rPr>
        <w:t>рестоматия</w:t>
      </w:r>
      <w:proofErr w:type="spellEnd"/>
      <w:r w:rsidRPr="00B91024">
        <w:rPr>
          <w:rFonts w:ascii="Times New Roman" w:hAnsi="Times New Roman" w:cs="Times New Roman"/>
          <w:sz w:val="24"/>
          <w:szCs w:val="24"/>
        </w:rPr>
        <w:t>. – Минск, 1999.</w:t>
      </w:r>
    </w:p>
    <w:p w:rsidR="00B91024" w:rsidRPr="00733EAA" w:rsidRDefault="00B91024" w:rsidP="00B91024">
      <w:pPr>
        <w:pStyle w:val="a"/>
        <w:numPr>
          <w:ilvl w:val="0"/>
          <w:numId w:val="2"/>
        </w:numPr>
        <w:rPr>
          <w:sz w:val="24"/>
          <w:szCs w:val="24"/>
        </w:rPr>
      </w:pPr>
      <w:proofErr w:type="spellStart"/>
      <w:r w:rsidRPr="00733EAA">
        <w:rPr>
          <w:sz w:val="24"/>
          <w:szCs w:val="24"/>
        </w:rPr>
        <w:t>Плаус</w:t>
      </w:r>
      <w:proofErr w:type="spellEnd"/>
      <w:r w:rsidRPr="00733EAA">
        <w:rPr>
          <w:sz w:val="24"/>
          <w:szCs w:val="24"/>
        </w:rPr>
        <w:t xml:space="preserve"> С. Психология оценки и принятия решений / Пер. с англ. М.: </w:t>
      </w:r>
      <w:r>
        <w:rPr>
          <w:sz w:val="24"/>
          <w:szCs w:val="24"/>
        </w:rPr>
        <w:t xml:space="preserve"> </w:t>
      </w:r>
      <w:r w:rsidRPr="00733EAA">
        <w:rPr>
          <w:sz w:val="24"/>
          <w:szCs w:val="24"/>
        </w:rPr>
        <w:t>Информационно-издательский дом «</w:t>
      </w:r>
      <w:proofErr w:type="spellStart"/>
      <w:r w:rsidRPr="00733EAA">
        <w:rPr>
          <w:sz w:val="24"/>
          <w:szCs w:val="24"/>
        </w:rPr>
        <w:t>Филинъ</w:t>
      </w:r>
      <w:proofErr w:type="spellEnd"/>
      <w:r w:rsidRPr="00733EAA">
        <w:rPr>
          <w:sz w:val="24"/>
          <w:szCs w:val="24"/>
        </w:rPr>
        <w:t>», 1998.</w:t>
      </w:r>
    </w:p>
    <w:p w:rsidR="00B91024" w:rsidRPr="00733EAA" w:rsidRDefault="00B91024" w:rsidP="00B91024">
      <w:pPr>
        <w:pStyle w:val="a"/>
        <w:numPr>
          <w:ilvl w:val="0"/>
          <w:numId w:val="2"/>
        </w:numPr>
        <w:rPr>
          <w:sz w:val="24"/>
          <w:szCs w:val="24"/>
        </w:rPr>
      </w:pPr>
      <w:r w:rsidRPr="00733EAA">
        <w:rPr>
          <w:sz w:val="24"/>
          <w:szCs w:val="24"/>
        </w:rPr>
        <w:t xml:space="preserve">Принятие решений в неопределенности: правила и предубеждения  / под ред. Д. </w:t>
      </w:r>
      <w:proofErr w:type="spellStart"/>
      <w:r w:rsidRPr="00733EAA">
        <w:rPr>
          <w:sz w:val="24"/>
          <w:szCs w:val="24"/>
        </w:rPr>
        <w:t>Канемана</w:t>
      </w:r>
      <w:proofErr w:type="spellEnd"/>
      <w:r w:rsidRPr="00733EAA">
        <w:rPr>
          <w:sz w:val="24"/>
          <w:szCs w:val="24"/>
        </w:rPr>
        <w:t xml:space="preserve">, П. </w:t>
      </w:r>
      <w:proofErr w:type="spellStart"/>
      <w:r w:rsidRPr="00733EAA">
        <w:rPr>
          <w:sz w:val="24"/>
          <w:szCs w:val="24"/>
        </w:rPr>
        <w:t>Словика</w:t>
      </w:r>
      <w:proofErr w:type="spellEnd"/>
      <w:r w:rsidRPr="00733EAA">
        <w:rPr>
          <w:sz w:val="24"/>
          <w:szCs w:val="24"/>
        </w:rPr>
        <w:t xml:space="preserve">, А. </w:t>
      </w:r>
      <w:proofErr w:type="spellStart"/>
      <w:r w:rsidRPr="00733EAA">
        <w:rPr>
          <w:sz w:val="24"/>
          <w:szCs w:val="24"/>
        </w:rPr>
        <w:t>Тверски</w:t>
      </w:r>
      <w:proofErr w:type="spellEnd"/>
      <w:r w:rsidRPr="00733EAA">
        <w:rPr>
          <w:sz w:val="24"/>
          <w:szCs w:val="24"/>
        </w:rPr>
        <w:t>. Харьков: Гуманитарный  центр, 2005.</w:t>
      </w:r>
    </w:p>
    <w:p w:rsidR="00B91024" w:rsidRPr="00733EAA" w:rsidRDefault="00B91024" w:rsidP="00B91024">
      <w:pPr>
        <w:pStyle w:val="a"/>
        <w:numPr>
          <w:ilvl w:val="0"/>
          <w:numId w:val="2"/>
        </w:numPr>
        <w:rPr>
          <w:sz w:val="24"/>
          <w:szCs w:val="24"/>
        </w:rPr>
      </w:pPr>
      <w:proofErr w:type="spellStart"/>
      <w:r w:rsidRPr="00733EAA">
        <w:rPr>
          <w:sz w:val="24"/>
          <w:szCs w:val="24"/>
        </w:rPr>
        <w:t>Ромек</w:t>
      </w:r>
      <w:proofErr w:type="spellEnd"/>
      <w:r w:rsidRPr="00733EAA">
        <w:rPr>
          <w:sz w:val="24"/>
          <w:szCs w:val="24"/>
        </w:rPr>
        <w:t xml:space="preserve"> В.Г. Тест уверенности в себе // Психологическая диагностика. 2008. №. 1. С. 59–82.</w:t>
      </w:r>
    </w:p>
    <w:p w:rsidR="00B91024" w:rsidRP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rPr>
        <w:t>Савин Е.Ю., Фомин А.Е. Когнитивные и личностные факторы уверенности в знании конкретной предметной области // Известия Тульского государственного университета. Гуманитарные науки. 2011. № 3. С. 396–403.</w:t>
      </w:r>
    </w:p>
    <w:p w:rsidR="00B91024" w:rsidRP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Тюрин Ю.Н., Макаров А.А. Анализ данных на компьютере /Под ред. ВВ. Фигурнова -М.</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8.</w:t>
      </w:r>
      <w:r w:rsidRPr="00B91024">
        <w:rPr>
          <w:rFonts w:ascii="Times New Roman" w:hAnsi="Times New Roman" w:cs="Times New Roman"/>
          <w:sz w:val="24"/>
          <w:szCs w:val="24"/>
        </w:rPr>
        <w:t>-</w:t>
      </w:r>
      <w:r w:rsidRPr="00B91024">
        <w:rPr>
          <w:rFonts w:ascii="Times New Roman" w:hAnsi="Times New Roman" w:cs="Times New Roman"/>
          <w:sz w:val="24"/>
          <w:szCs w:val="24"/>
          <w:lang w:val="kk-KZ"/>
        </w:rPr>
        <w:t>205 с</w:t>
      </w:r>
    </w:p>
    <w:p w:rsidR="00733EAA" w:rsidRPr="00E15DFA" w:rsidRDefault="00B91024" w:rsidP="00B91024">
      <w:pPr>
        <w:pStyle w:val="a"/>
        <w:numPr>
          <w:ilvl w:val="0"/>
          <w:numId w:val="0"/>
        </w:numPr>
        <w:ind w:left="720"/>
        <w:rPr>
          <w:b/>
          <w:sz w:val="24"/>
          <w:szCs w:val="24"/>
          <w:lang w:val="kk-KZ"/>
        </w:rPr>
      </w:pPr>
      <w:r w:rsidRPr="00E15DFA">
        <w:rPr>
          <w:b/>
          <w:sz w:val="24"/>
          <w:szCs w:val="24"/>
          <w:lang w:val="kk-KZ"/>
        </w:rPr>
        <w:t>Қосымша</w:t>
      </w:r>
    </w:p>
    <w:p w:rsidR="00833B3B" w:rsidRDefault="00833B3B" w:rsidP="00B91024">
      <w:pPr>
        <w:pStyle w:val="a"/>
        <w:numPr>
          <w:ilvl w:val="0"/>
          <w:numId w:val="0"/>
        </w:numPr>
        <w:ind w:left="720"/>
        <w:rPr>
          <w:sz w:val="24"/>
          <w:szCs w:val="24"/>
          <w:lang w:val="kk-KZ"/>
        </w:rPr>
      </w:pPr>
      <w:r>
        <w:rPr>
          <w:sz w:val="24"/>
          <w:szCs w:val="24"/>
          <w:lang w:val="kk-KZ"/>
        </w:rPr>
        <w:t>1.Анохин А.Н. Методы экспертных оценок.-Обнинск:ИАТЭ, 1996.-148 с</w:t>
      </w:r>
      <w:r w:rsidR="003C2FE7">
        <w:rPr>
          <w:sz w:val="24"/>
          <w:szCs w:val="24"/>
          <w:lang w:val="kk-KZ"/>
        </w:rPr>
        <w:t>.</w:t>
      </w:r>
    </w:p>
    <w:p w:rsidR="00833B3B" w:rsidRDefault="00833B3B" w:rsidP="00B91024">
      <w:pPr>
        <w:pStyle w:val="a"/>
        <w:numPr>
          <w:ilvl w:val="0"/>
          <w:numId w:val="0"/>
        </w:numPr>
        <w:ind w:left="720"/>
        <w:rPr>
          <w:sz w:val="24"/>
          <w:szCs w:val="24"/>
          <w:lang w:val="kk-KZ"/>
        </w:rPr>
      </w:pPr>
      <w:r>
        <w:rPr>
          <w:sz w:val="24"/>
          <w:szCs w:val="24"/>
          <w:lang w:val="kk-KZ"/>
        </w:rPr>
        <w:t>2.Сергеев С.Ф. Введение в инженерную психологи</w:t>
      </w:r>
      <w:r w:rsidR="003C2FE7">
        <w:rPr>
          <w:sz w:val="24"/>
          <w:szCs w:val="24"/>
          <w:lang w:val="kk-KZ"/>
        </w:rPr>
        <w:t>ю и эргономику иммерсивных сред.-СПб: Изд-во СПбГУ ИТМО,2011.-258 с.</w:t>
      </w:r>
    </w:p>
    <w:p w:rsidR="003C2FE7" w:rsidRDefault="003C2FE7" w:rsidP="00B91024">
      <w:pPr>
        <w:pStyle w:val="a"/>
        <w:numPr>
          <w:ilvl w:val="0"/>
          <w:numId w:val="0"/>
        </w:numPr>
        <w:ind w:left="720"/>
        <w:rPr>
          <w:sz w:val="24"/>
          <w:szCs w:val="24"/>
          <w:lang w:val="kk-KZ"/>
        </w:rPr>
      </w:pPr>
      <w:r>
        <w:rPr>
          <w:sz w:val="24"/>
          <w:szCs w:val="24"/>
          <w:lang w:val="kk-KZ"/>
        </w:rPr>
        <w:t>3.Сергеев С.Ф., Падерно П.И., Назаренко Н.А. Введение в проектирование интеллектуальных интерфейсов.</w:t>
      </w:r>
      <w:r w:rsidRPr="003C2FE7">
        <w:rPr>
          <w:sz w:val="24"/>
          <w:szCs w:val="24"/>
          <w:lang w:val="kk-KZ"/>
        </w:rPr>
        <w:t xml:space="preserve"> </w:t>
      </w:r>
      <w:r>
        <w:rPr>
          <w:sz w:val="24"/>
          <w:szCs w:val="24"/>
          <w:lang w:val="kk-KZ"/>
        </w:rPr>
        <w:t>СПб: Изд-во СПбГУ ИТМО,2011.-108 с.</w:t>
      </w:r>
    </w:p>
    <w:p w:rsidR="00833B3B" w:rsidRPr="003C2FE7" w:rsidRDefault="003C2FE7" w:rsidP="00833B3B">
      <w:pPr>
        <w:pStyle w:val="a"/>
        <w:numPr>
          <w:ilvl w:val="0"/>
          <w:numId w:val="0"/>
        </w:numPr>
        <w:ind w:left="720"/>
        <w:rPr>
          <w:sz w:val="24"/>
          <w:szCs w:val="24"/>
        </w:rPr>
      </w:pPr>
      <w:r w:rsidRPr="003C2FE7">
        <w:rPr>
          <w:color w:val="000000"/>
          <w:sz w:val="24"/>
          <w:szCs w:val="24"/>
          <w:lang w:val="kk-KZ"/>
        </w:rPr>
        <w:t>4.</w:t>
      </w:r>
      <w:r w:rsidR="00833B3B" w:rsidRPr="003C2FE7">
        <w:rPr>
          <w:color w:val="000000"/>
          <w:sz w:val="24"/>
          <w:szCs w:val="24"/>
        </w:rPr>
        <w:t>Сергеев С.Ф.</w:t>
      </w:r>
      <w:r w:rsidRPr="003C2FE7">
        <w:rPr>
          <w:color w:val="000000"/>
          <w:sz w:val="24"/>
          <w:szCs w:val="24"/>
          <w:lang w:val="kk-KZ"/>
        </w:rPr>
        <w:t xml:space="preserve"> </w:t>
      </w:r>
      <w:r w:rsidR="00833B3B" w:rsidRPr="003C2FE7">
        <w:rPr>
          <w:bCs/>
          <w:color w:val="000000"/>
          <w:sz w:val="24"/>
          <w:szCs w:val="24"/>
        </w:rPr>
        <w:t>Эргономика объектов вооружения</w:t>
      </w:r>
      <w:r>
        <w:rPr>
          <w:bCs/>
          <w:color w:val="000000"/>
          <w:sz w:val="24"/>
          <w:szCs w:val="24"/>
          <w:lang w:val="kk-KZ"/>
        </w:rPr>
        <w:t>.</w:t>
      </w:r>
      <w:r w:rsidRPr="003C2FE7">
        <w:rPr>
          <w:sz w:val="24"/>
          <w:szCs w:val="24"/>
          <w:lang w:val="kk-KZ"/>
        </w:rPr>
        <w:t xml:space="preserve"> </w:t>
      </w:r>
      <w:r>
        <w:rPr>
          <w:sz w:val="24"/>
          <w:szCs w:val="24"/>
          <w:lang w:val="kk-KZ"/>
        </w:rPr>
        <w:t>СПб: Изд-во СПбГУ ИТМО, 2011.-100 с.</w:t>
      </w:r>
    </w:p>
    <w:p w:rsidR="00786F93" w:rsidRPr="000D21DB" w:rsidRDefault="00786F93" w:rsidP="000D21DB">
      <w:pPr>
        <w:pStyle w:val="a6"/>
        <w:numPr>
          <w:ilvl w:val="0"/>
          <w:numId w:val="1"/>
        </w:numPr>
        <w:spacing w:after="0" w:line="240" w:lineRule="auto"/>
        <w:jc w:val="center"/>
        <w:rPr>
          <w:rFonts w:ascii="Times New Roman" w:hAnsi="Times New Roman" w:cs="Times New Roman"/>
          <w:sz w:val="20"/>
          <w:szCs w:val="20"/>
          <w:lang w:val="kk-KZ"/>
        </w:rPr>
      </w:pPr>
      <w:r w:rsidRPr="000D21DB">
        <w:rPr>
          <w:rFonts w:ascii="Times New Roman" w:hAnsi="Times New Roman" w:cs="Times New Roman"/>
          <w:sz w:val="20"/>
          <w:szCs w:val="20"/>
        </w:rPr>
        <w:t>.</w:t>
      </w:r>
      <w:r w:rsidRPr="000D21DB">
        <w:rPr>
          <w:rFonts w:ascii="Times New Roman" w:hAnsi="Times New Roman" w:cs="Times New Roman"/>
          <w:sz w:val="20"/>
          <w:szCs w:val="20"/>
          <w:lang w:val="kk-KZ"/>
        </w:rPr>
        <w:t xml:space="preserve"> </w:t>
      </w:r>
      <w:proofErr w:type="gramStart"/>
      <w:r w:rsidRPr="000D21DB">
        <w:rPr>
          <w:rFonts w:ascii="Times New Roman" w:hAnsi="Times New Roman" w:cs="Times New Roman"/>
          <w:sz w:val="20"/>
          <w:szCs w:val="20"/>
          <w:lang w:val="kk-KZ"/>
        </w:rPr>
        <w:t>П</w:t>
      </w:r>
      <w:proofErr w:type="gramEnd"/>
      <w:r w:rsidRPr="000D21DB">
        <w:rPr>
          <w:rFonts w:ascii="Times New Roman" w:hAnsi="Times New Roman" w:cs="Times New Roman"/>
          <w:sz w:val="20"/>
          <w:szCs w:val="20"/>
          <w:lang w:val="kk-KZ"/>
        </w:rPr>
        <w:t>ӘННІҢ АКАДЕМИЯЛЫҚ САЯСАТЫ</w:t>
      </w:r>
    </w:p>
    <w:p w:rsidR="00786F93" w:rsidRPr="00630AA8" w:rsidRDefault="00786F93" w:rsidP="00D954FF">
      <w:pPr>
        <w:pStyle w:val="2"/>
        <w:spacing w:after="0" w:line="240" w:lineRule="auto"/>
        <w:ind w:firstLine="426"/>
        <w:jc w:val="both"/>
        <w:rPr>
          <w:lang w:val="kk-KZ"/>
        </w:rPr>
      </w:pPr>
      <w:r w:rsidRPr="00630AA8">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786F93" w:rsidRPr="00630AA8" w:rsidRDefault="00786F93" w:rsidP="00D954FF">
      <w:pPr>
        <w:pStyle w:val="2"/>
        <w:spacing w:after="0" w:line="240" w:lineRule="auto"/>
        <w:ind w:firstLine="426"/>
        <w:jc w:val="both"/>
        <w:rPr>
          <w:lang w:val="kk-KZ"/>
        </w:rPr>
      </w:pPr>
      <w:r w:rsidRPr="00630AA8">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86F93" w:rsidRPr="00630AA8" w:rsidRDefault="00786F93" w:rsidP="00D954FF">
      <w:pPr>
        <w:pStyle w:val="2"/>
        <w:spacing w:after="0" w:line="240" w:lineRule="auto"/>
        <w:ind w:firstLine="426"/>
        <w:jc w:val="both"/>
        <w:rPr>
          <w:lang w:val="kk-KZ"/>
        </w:rPr>
      </w:pPr>
      <w:r w:rsidRPr="00630AA8">
        <w:rPr>
          <w:lang w:val="kk-KZ"/>
        </w:rPr>
        <w:t xml:space="preserve">Бағалау кезінде студенттердің сабақтағы белсенділігі мен сабаққа қатысуы ескеріледі.  </w:t>
      </w:r>
    </w:p>
    <w:p w:rsidR="00786F93" w:rsidRPr="00630AA8" w:rsidRDefault="00786F93" w:rsidP="00D954FF">
      <w:pPr>
        <w:spacing w:after="0" w:line="240" w:lineRule="auto"/>
        <w:ind w:firstLine="426"/>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86F93" w:rsidRPr="00630AA8" w:rsidRDefault="00786F93" w:rsidP="00D954FF">
      <w:pPr>
        <w:spacing w:after="0" w:line="240" w:lineRule="auto"/>
        <w:ind w:firstLine="567"/>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90"/>
        <w:gridCol w:w="1154"/>
        <w:gridCol w:w="797"/>
        <w:gridCol w:w="5443"/>
      </w:tblGrid>
      <w:tr w:rsidR="00786F93" w:rsidRPr="00630AA8" w:rsidTr="00A90D10">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Дәстүрлі жүйе бойынша бағалау</w:t>
            </w:r>
          </w:p>
        </w:tc>
      </w:tr>
      <w:tr w:rsidR="00786F93" w:rsidRPr="00630AA8" w:rsidTr="00A90D1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Өте жақсы</w:t>
            </w:r>
            <w:r w:rsidRPr="00630AA8">
              <w:rPr>
                <w:rStyle w:val="s00"/>
                <w:sz w:val="20"/>
                <w:szCs w:val="20"/>
                <w:lang w:val="kk-KZ"/>
              </w:rPr>
              <w:t xml:space="preserve"> </w:t>
            </w: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Жақсы </w:t>
            </w: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lastRenderedPageBreak/>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Қанағаттанарлық </w:t>
            </w: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Қанақаттанарлықсыз </w:t>
            </w:r>
          </w:p>
        </w:tc>
      </w:tr>
      <w:tr w:rsidR="00786F93" w:rsidRPr="00517A77" w:rsidTr="00A90D10">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Пән аяқталмаған </w:t>
            </w:r>
            <w:r w:rsidRPr="00630AA8">
              <w:rPr>
                <w:rFonts w:ascii="Times New Roman" w:hAnsi="Times New Roman" w:cs="Times New Roman"/>
                <w:i/>
                <w:sz w:val="20"/>
                <w:szCs w:val="20"/>
                <w:lang w:val="kk-KZ"/>
              </w:rPr>
              <w:t>(GPA  есептеу кезінде есептелінбейді)</w:t>
            </w:r>
          </w:p>
        </w:tc>
      </w:tr>
      <w:tr w:rsidR="00786F93" w:rsidRPr="00517A77" w:rsidTr="00A90D1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w:t>
            </w:r>
          </w:p>
          <w:p w:rsidR="00786F93" w:rsidRPr="00630AA8" w:rsidRDefault="00786F93" w:rsidP="00D954FF">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«Есептелінді» </w:t>
            </w:r>
            <w:r w:rsidRPr="00630AA8">
              <w:rPr>
                <w:rFonts w:ascii="Times New Roman" w:hAnsi="Times New Roman" w:cs="Times New Roman"/>
                <w:i/>
                <w:sz w:val="20"/>
                <w:szCs w:val="20"/>
                <w:lang w:val="kk-KZ"/>
              </w:rPr>
              <w:t>(GPA  есептеу кезінде есептелінбейді)</w:t>
            </w:r>
          </w:p>
        </w:tc>
      </w:tr>
      <w:tr w:rsidR="00786F93" w:rsidRPr="00517A77"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w:t>
            </w:r>
          </w:p>
          <w:p w:rsidR="00786F93" w:rsidRPr="00630AA8" w:rsidRDefault="00786F93" w:rsidP="00D954FF">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 Есептелінбейді» </w:t>
            </w:r>
            <w:r w:rsidRPr="00630AA8">
              <w:rPr>
                <w:rFonts w:ascii="Times New Roman" w:hAnsi="Times New Roman" w:cs="Times New Roman"/>
                <w:i/>
                <w:sz w:val="20"/>
                <w:szCs w:val="20"/>
                <w:lang w:val="kk-KZ"/>
              </w:rPr>
              <w:t>(GPA  есептеу кезінде есептелінбейді)</w:t>
            </w:r>
          </w:p>
        </w:tc>
      </w:tr>
      <w:tr w:rsidR="00786F93" w:rsidRPr="00517A77" w:rsidTr="00A90D1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«Пәннен бас тарту» </w:t>
            </w:r>
            <w:r w:rsidRPr="00630AA8">
              <w:rPr>
                <w:rFonts w:ascii="Times New Roman" w:hAnsi="Times New Roman" w:cs="Times New Roman"/>
                <w:i/>
                <w:sz w:val="20"/>
                <w:szCs w:val="20"/>
                <w:lang w:val="kk-KZ"/>
              </w:rPr>
              <w:t>GPA  есептеу кезінде есептелінбейді)</w:t>
            </w:r>
          </w:p>
        </w:tc>
      </w:tr>
      <w:tr w:rsidR="00786F93" w:rsidRPr="00517A77" w:rsidTr="00A90D10">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spacing w:val="-6"/>
                <w:lang w:val="kk-KZ"/>
              </w:rPr>
            </w:pPr>
            <w:r w:rsidRPr="00630AA8">
              <w:rPr>
                <w:spacing w:val="-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Пәннен академиялық себеп бойынша алып тастау </w:t>
            </w:r>
            <w:r w:rsidRPr="00630AA8">
              <w:rPr>
                <w:rFonts w:ascii="Times New Roman" w:hAnsi="Times New Roman" w:cs="Times New Roman"/>
                <w:i/>
                <w:sz w:val="20"/>
                <w:szCs w:val="20"/>
                <w:lang w:val="kk-KZ"/>
              </w:rPr>
              <w:t>(GPA  есептеу кезінде есептелінбейді)</w:t>
            </w:r>
          </w:p>
        </w:tc>
      </w:tr>
      <w:tr w:rsidR="00786F93" w:rsidRPr="00517A77"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 Пән тыңдалды» </w:t>
            </w:r>
            <w:r w:rsidRPr="00630AA8">
              <w:rPr>
                <w:rFonts w:ascii="Times New Roman" w:hAnsi="Times New Roman" w:cs="Times New Roman"/>
                <w:i/>
                <w:sz w:val="20"/>
                <w:szCs w:val="20"/>
                <w:lang w:val="kk-KZ"/>
              </w:rPr>
              <w:t>(GPA  есептеу кезінде есептелінбейді)</w:t>
            </w:r>
          </w:p>
        </w:tc>
      </w:tr>
      <w:tr w:rsidR="00786F93" w:rsidRPr="00630AA8"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30-60</w:t>
            </w:r>
          </w:p>
          <w:p w:rsidR="00786F93" w:rsidRPr="00630AA8" w:rsidRDefault="00786F93" w:rsidP="00D954FF">
            <w:pPr>
              <w:pStyle w:val="2"/>
              <w:spacing w:after="0" w:line="240" w:lineRule="auto"/>
              <w:jc w:val="both"/>
              <w:rPr>
                <w:lang w:val="kk-KZ"/>
              </w:rPr>
            </w:pPr>
            <w:r w:rsidRPr="00630AA8">
              <w:rPr>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Аттестатталған</w:t>
            </w:r>
          </w:p>
          <w:p w:rsidR="00786F93" w:rsidRPr="00630AA8" w:rsidRDefault="00786F93" w:rsidP="00D954FF">
            <w:pPr>
              <w:pStyle w:val="2"/>
              <w:spacing w:after="0" w:line="240" w:lineRule="auto"/>
              <w:jc w:val="both"/>
              <w:rPr>
                <w:lang w:val="kk-KZ"/>
              </w:rPr>
            </w:pPr>
          </w:p>
        </w:tc>
      </w:tr>
      <w:tr w:rsidR="00786F93" w:rsidRPr="00630AA8"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0-29</w:t>
            </w:r>
          </w:p>
          <w:p w:rsidR="00786F93" w:rsidRPr="00630AA8" w:rsidRDefault="00786F93" w:rsidP="00D954FF">
            <w:pPr>
              <w:pStyle w:val="2"/>
              <w:spacing w:after="0" w:line="240" w:lineRule="auto"/>
              <w:jc w:val="both"/>
              <w:rPr>
                <w:lang w:val="kk-KZ"/>
              </w:rPr>
            </w:pPr>
            <w:r w:rsidRPr="00630AA8">
              <w:rPr>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Аттестатталмаған</w:t>
            </w:r>
          </w:p>
          <w:p w:rsidR="00786F93" w:rsidRPr="00630AA8" w:rsidRDefault="00786F93" w:rsidP="00D954FF">
            <w:pPr>
              <w:pStyle w:val="2"/>
              <w:spacing w:after="0" w:line="240" w:lineRule="auto"/>
              <w:jc w:val="both"/>
              <w:rPr>
                <w:lang w:val="kk-KZ"/>
              </w:rPr>
            </w:pPr>
          </w:p>
        </w:tc>
      </w:tr>
      <w:tr w:rsidR="00786F93" w:rsidRPr="00630AA8" w:rsidTr="00A90D10">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a7"/>
              <w:jc w:val="both"/>
              <w:rPr>
                <w:szCs w:val="20"/>
                <w:lang w:val="kk-KZ"/>
              </w:rPr>
            </w:pPr>
            <w:r w:rsidRPr="00630AA8">
              <w:rPr>
                <w:szCs w:val="20"/>
                <w:lang w:val="kk-KZ"/>
              </w:rPr>
              <w:t>Пәнді қайта оқу</w:t>
            </w:r>
          </w:p>
        </w:tc>
      </w:tr>
    </w:tbl>
    <w:p w:rsidR="00786F93" w:rsidRPr="00630AA8" w:rsidRDefault="00786F93" w:rsidP="00D954FF">
      <w:pPr>
        <w:spacing w:line="240" w:lineRule="auto"/>
        <w:jc w:val="both"/>
        <w:rPr>
          <w:rFonts w:ascii="Times New Roman" w:eastAsia="Times New Roman" w:hAnsi="Times New Roman" w:cs="Times New Roman"/>
          <w:sz w:val="20"/>
          <w:szCs w:val="20"/>
        </w:rPr>
      </w:pPr>
    </w:p>
    <w:p w:rsidR="00786F93" w:rsidRPr="00630AA8" w:rsidRDefault="00786F93" w:rsidP="00D954FF">
      <w:pPr>
        <w:spacing w:after="0" w:line="240" w:lineRule="auto"/>
        <w:jc w:val="both"/>
        <w:rPr>
          <w:rFonts w:ascii="Times New Roman" w:hAnsi="Times New Roman" w:cs="Times New Roman"/>
          <w:bCs/>
          <w:iCs/>
          <w:sz w:val="20"/>
          <w:szCs w:val="20"/>
          <w:lang w:val="kk-KZ"/>
        </w:rPr>
      </w:pPr>
      <w:r w:rsidRPr="00630AA8">
        <w:rPr>
          <w:rFonts w:ascii="Times New Roman" w:hAnsi="Times New Roman" w:cs="Times New Roman"/>
          <w:sz w:val="20"/>
          <w:szCs w:val="20"/>
          <w:lang w:val="kk-KZ" w:eastAsia="ko-KR"/>
        </w:rPr>
        <w:t>Кафедра мәжілісінде қарастырылды</w:t>
      </w:r>
      <w:r w:rsidRPr="00630AA8">
        <w:rPr>
          <w:rFonts w:ascii="Times New Roman" w:hAnsi="Times New Roman" w:cs="Times New Roman"/>
          <w:bCs/>
          <w:iCs/>
          <w:sz w:val="20"/>
          <w:szCs w:val="20"/>
          <w:lang w:val="kk-KZ"/>
        </w:rPr>
        <w:t xml:space="preserve"> </w:t>
      </w:r>
    </w:p>
    <w:p w:rsidR="00786F93" w:rsidRPr="00630AA8" w:rsidRDefault="00786F93" w:rsidP="00D954FF">
      <w:pPr>
        <w:spacing w:after="0" w:line="240" w:lineRule="auto"/>
        <w:jc w:val="both"/>
        <w:rPr>
          <w:rFonts w:ascii="Times New Roman" w:hAnsi="Times New Roman" w:cs="Times New Roman"/>
          <w:bCs/>
          <w:iCs/>
          <w:sz w:val="20"/>
          <w:szCs w:val="20"/>
          <w:lang w:val="kk-KZ"/>
        </w:rPr>
      </w:pP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u w:val="single"/>
          <w:lang w:val="kk-KZ" w:eastAsia="ko-KR"/>
        </w:rPr>
        <w:t>1</w:t>
      </w:r>
      <w:r w:rsidRPr="00630AA8">
        <w:rPr>
          <w:rFonts w:ascii="Times New Roman" w:hAnsi="Times New Roman" w:cs="Times New Roman"/>
          <w:sz w:val="20"/>
          <w:szCs w:val="20"/>
          <w:lang w:val="kk-KZ" w:eastAsia="ko-KR"/>
        </w:rPr>
        <w:t xml:space="preserve">   хаттама  </w:t>
      </w:r>
      <w:r w:rsidRPr="00630AA8">
        <w:rPr>
          <w:rFonts w:ascii="Times New Roman" w:hAnsi="Times New Roman" w:cs="Times New Roman"/>
          <w:sz w:val="20"/>
          <w:szCs w:val="20"/>
          <w:u w:val="single"/>
          <w:lang w:val="kk-KZ" w:eastAsia="ko-KR"/>
        </w:rPr>
        <w:t>«2</w:t>
      </w:r>
      <w:r w:rsidR="006D0455">
        <w:rPr>
          <w:rFonts w:ascii="Times New Roman" w:hAnsi="Times New Roman" w:cs="Times New Roman"/>
          <w:sz w:val="20"/>
          <w:szCs w:val="20"/>
          <w:u w:val="single"/>
          <w:lang w:val="kk-KZ" w:eastAsia="ko-KR"/>
        </w:rPr>
        <w:t>8</w:t>
      </w:r>
      <w:r w:rsidRPr="00630AA8">
        <w:rPr>
          <w:rFonts w:ascii="Times New Roman" w:hAnsi="Times New Roman" w:cs="Times New Roman"/>
          <w:sz w:val="20"/>
          <w:szCs w:val="20"/>
          <w:u w:val="single"/>
          <w:lang w:val="kk-KZ" w:eastAsia="ko-KR"/>
        </w:rPr>
        <w:t>»</w:t>
      </w: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u w:val="single"/>
          <w:lang w:val="kk-KZ" w:eastAsia="ko-KR"/>
        </w:rPr>
        <w:t xml:space="preserve">тамыз </w:t>
      </w: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u w:val="single"/>
          <w:lang w:val="kk-KZ" w:eastAsia="ko-KR"/>
        </w:rPr>
        <w:t>201</w:t>
      </w:r>
      <w:r w:rsidR="006D0455">
        <w:rPr>
          <w:rFonts w:ascii="Times New Roman" w:hAnsi="Times New Roman" w:cs="Times New Roman"/>
          <w:sz w:val="20"/>
          <w:szCs w:val="20"/>
          <w:u w:val="single"/>
          <w:lang w:val="kk-KZ" w:eastAsia="ko-KR"/>
        </w:rPr>
        <w:t>4</w:t>
      </w:r>
      <w:r w:rsidRPr="00630AA8">
        <w:rPr>
          <w:rFonts w:ascii="Times New Roman" w:hAnsi="Times New Roman" w:cs="Times New Roman"/>
          <w:sz w:val="20"/>
          <w:szCs w:val="20"/>
          <w:u w:val="single"/>
          <w:lang w:val="kk-KZ" w:eastAsia="ko-KR"/>
        </w:rPr>
        <w:t xml:space="preserve"> ж.</w:t>
      </w:r>
    </w:p>
    <w:p w:rsidR="00786F93" w:rsidRPr="00630AA8" w:rsidRDefault="00786F93" w:rsidP="00D954FF">
      <w:pPr>
        <w:autoSpaceDE w:val="0"/>
        <w:autoSpaceDN w:val="0"/>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eastAsia="ko-KR"/>
        </w:rPr>
        <w:t>Кафедра меңгерушісі , психолог.ғ. кандидаты, доцент</w:t>
      </w:r>
      <w:r w:rsidRPr="00630AA8">
        <w:rPr>
          <w:rFonts w:ascii="Times New Roman" w:hAnsi="Times New Roman" w:cs="Times New Roman"/>
          <w:sz w:val="20"/>
          <w:szCs w:val="20"/>
          <w:lang w:val="kk-KZ"/>
        </w:rPr>
        <w:t xml:space="preserve">                                  Э.К. Қалымбетова</w:t>
      </w:r>
    </w:p>
    <w:p w:rsidR="00786F93" w:rsidRPr="00630AA8" w:rsidRDefault="00786F93" w:rsidP="00D954FF">
      <w:pPr>
        <w:autoSpaceDE w:val="0"/>
        <w:autoSpaceDN w:val="0"/>
        <w:spacing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Дәріс оқушы: психология ғ. докторы, профессор                                            С.Қ. Бердібаева  </w:t>
      </w:r>
    </w:p>
    <w:p w:rsidR="00A90D10" w:rsidRPr="00733EAA" w:rsidRDefault="00A90D10" w:rsidP="00D954FF">
      <w:pPr>
        <w:spacing w:line="240" w:lineRule="auto"/>
        <w:rPr>
          <w:rFonts w:ascii="Times New Roman" w:hAnsi="Times New Roman" w:cs="Times New Roman"/>
          <w:sz w:val="20"/>
          <w:szCs w:val="20"/>
        </w:rPr>
      </w:pPr>
    </w:p>
    <w:sectPr w:rsidR="00A90D10" w:rsidRPr="00733EAA" w:rsidSect="00161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9C"/>
    <w:multiLevelType w:val="multilevel"/>
    <w:tmpl w:val="56C6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67A5F"/>
    <w:multiLevelType w:val="multilevel"/>
    <w:tmpl w:val="DC4C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90993"/>
    <w:multiLevelType w:val="hybridMultilevel"/>
    <w:tmpl w:val="DDF6DF2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15B74DD3"/>
    <w:multiLevelType w:val="multilevel"/>
    <w:tmpl w:val="9FC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712972"/>
    <w:multiLevelType w:val="multilevel"/>
    <w:tmpl w:val="8AA2E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481D6B"/>
    <w:multiLevelType w:val="multilevel"/>
    <w:tmpl w:val="92F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565FA"/>
    <w:multiLevelType w:val="multilevel"/>
    <w:tmpl w:val="D462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8">
    <w:nsid w:val="2C846E4E"/>
    <w:multiLevelType w:val="multilevel"/>
    <w:tmpl w:val="C560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2A20F2"/>
    <w:multiLevelType w:val="multilevel"/>
    <w:tmpl w:val="38206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67A72"/>
    <w:multiLevelType w:val="multilevel"/>
    <w:tmpl w:val="71E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5198A"/>
    <w:multiLevelType w:val="multilevel"/>
    <w:tmpl w:val="11486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09A12AE"/>
    <w:multiLevelType w:val="multilevel"/>
    <w:tmpl w:val="8D3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nsid w:val="587B3FE3"/>
    <w:multiLevelType w:val="multilevel"/>
    <w:tmpl w:val="48684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B2705E"/>
    <w:multiLevelType w:val="hybridMultilevel"/>
    <w:tmpl w:val="85B01CC2"/>
    <w:lvl w:ilvl="0" w:tplc="43CEAE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DA5091"/>
    <w:multiLevelType w:val="multilevel"/>
    <w:tmpl w:val="07E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2"/>
  </w:num>
  <w:num w:numId="6">
    <w:abstractNumId w:val="2"/>
  </w:num>
  <w:num w:numId="7">
    <w:abstractNumId w:val="0"/>
  </w:num>
  <w:num w:numId="8">
    <w:abstractNumId w:val="8"/>
  </w:num>
  <w:num w:numId="9">
    <w:abstractNumId w:val="13"/>
  </w:num>
  <w:num w:numId="10">
    <w:abstractNumId w:val="10"/>
  </w:num>
  <w:num w:numId="11">
    <w:abstractNumId w:val="3"/>
  </w:num>
  <w:num w:numId="12">
    <w:abstractNumId w:val="17"/>
  </w:num>
  <w:num w:numId="13">
    <w:abstractNumId w:val="1"/>
  </w:num>
  <w:num w:numId="14">
    <w:abstractNumId w:val="6"/>
  </w:num>
  <w:num w:numId="15">
    <w:abstractNumId w:val="5"/>
  </w:num>
  <w:num w:numId="16">
    <w:abstractNumId w:val="4"/>
  </w:num>
  <w:num w:numId="17">
    <w:abstractNumId w:val="9"/>
  </w:num>
  <w:num w:numId="18">
    <w:abstractNumId w:val="11"/>
  </w:num>
  <w:num w:numId="19">
    <w:abstractNumId w:val="15"/>
  </w:num>
  <w:num w:numId="20">
    <w:abstractNumId w:val="14"/>
  </w:num>
  <w:num w:numId="21">
    <w:abstractNumId w:val="1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6F93"/>
    <w:rsid w:val="000A6616"/>
    <w:rsid w:val="000D21DB"/>
    <w:rsid w:val="001050F9"/>
    <w:rsid w:val="001431EE"/>
    <w:rsid w:val="001438FA"/>
    <w:rsid w:val="00161AC2"/>
    <w:rsid w:val="001645C2"/>
    <w:rsid w:val="001909A0"/>
    <w:rsid w:val="001B4CE3"/>
    <w:rsid w:val="001E0DA6"/>
    <w:rsid w:val="00243C98"/>
    <w:rsid w:val="00301AA3"/>
    <w:rsid w:val="00366709"/>
    <w:rsid w:val="003B3DCF"/>
    <w:rsid w:val="003C2FE7"/>
    <w:rsid w:val="00401DA7"/>
    <w:rsid w:val="004518CA"/>
    <w:rsid w:val="00517A77"/>
    <w:rsid w:val="00535CFE"/>
    <w:rsid w:val="005A60FF"/>
    <w:rsid w:val="005B3854"/>
    <w:rsid w:val="005D1056"/>
    <w:rsid w:val="00616A17"/>
    <w:rsid w:val="00630AA8"/>
    <w:rsid w:val="00650673"/>
    <w:rsid w:val="00664B7B"/>
    <w:rsid w:val="006D0455"/>
    <w:rsid w:val="00733EAA"/>
    <w:rsid w:val="00786F93"/>
    <w:rsid w:val="007A7F0B"/>
    <w:rsid w:val="007B676B"/>
    <w:rsid w:val="007D300B"/>
    <w:rsid w:val="007E57C5"/>
    <w:rsid w:val="00833B3B"/>
    <w:rsid w:val="00871279"/>
    <w:rsid w:val="00875FDC"/>
    <w:rsid w:val="008B48E6"/>
    <w:rsid w:val="008B7373"/>
    <w:rsid w:val="008C1310"/>
    <w:rsid w:val="009161AF"/>
    <w:rsid w:val="00994CA0"/>
    <w:rsid w:val="009E76B4"/>
    <w:rsid w:val="00A66554"/>
    <w:rsid w:val="00A90D10"/>
    <w:rsid w:val="00B277BE"/>
    <w:rsid w:val="00B418C0"/>
    <w:rsid w:val="00B43673"/>
    <w:rsid w:val="00B91024"/>
    <w:rsid w:val="00B927E1"/>
    <w:rsid w:val="00CF0D70"/>
    <w:rsid w:val="00D00AD2"/>
    <w:rsid w:val="00D06A34"/>
    <w:rsid w:val="00D634E2"/>
    <w:rsid w:val="00D954FF"/>
    <w:rsid w:val="00DB3152"/>
    <w:rsid w:val="00DC1757"/>
    <w:rsid w:val="00DC61E5"/>
    <w:rsid w:val="00DD0558"/>
    <w:rsid w:val="00E15DFA"/>
    <w:rsid w:val="00F329BD"/>
    <w:rsid w:val="00F3517F"/>
    <w:rsid w:val="00F37086"/>
    <w:rsid w:val="00F77A01"/>
    <w:rsid w:val="00F81A3E"/>
    <w:rsid w:val="00FD3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1AC2"/>
  </w:style>
  <w:style w:type="paragraph" w:styleId="1">
    <w:name w:val="heading 1"/>
    <w:basedOn w:val="a0"/>
    <w:next w:val="a0"/>
    <w:link w:val="10"/>
    <w:uiPriority w:val="99"/>
    <w:qFormat/>
    <w:rsid w:val="00786F93"/>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0"/>
    <w:next w:val="a0"/>
    <w:link w:val="30"/>
    <w:uiPriority w:val="9"/>
    <w:semiHidden/>
    <w:unhideWhenUsed/>
    <w:qFormat/>
    <w:rsid w:val="00A90D1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1431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86F93"/>
    <w:rPr>
      <w:rFonts w:ascii="Times New Roman" w:eastAsia="Times New Roman" w:hAnsi="Times New Roman" w:cs="Times New Roman"/>
      <w:sz w:val="28"/>
      <w:szCs w:val="28"/>
    </w:rPr>
  </w:style>
  <w:style w:type="paragraph" w:styleId="a4">
    <w:name w:val="Title"/>
    <w:basedOn w:val="a0"/>
    <w:link w:val="a5"/>
    <w:uiPriority w:val="99"/>
    <w:qFormat/>
    <w:rsid w:val="00786F93"/>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1"/>
    <w:link w:val="a4"/>
    <w:uiPriority w:val="99"/>
    <w:rsid w:val="00786F93"/>
    <w:rPr>
      <w:rFonts w:ascii="Times Kaz" w:eastAsia="Times New Roman" w:hAnsi="Times Kaz" w:cs="Times Kaz"/>
      <w:sz w:val="24"/>
      <w:szCs w:val="24"/>
      <w:lang w:val="en-US"/>
    </w:rPr>
  </w:style>
  <w:style w:type="paragraph" w:styleId="2">
    <w:name w:val="Body Text 2"/>
    <w:basedOn w:val="a0"/>
    <w:link w:val="20"/>
    <w:unhideWhenUsed/>
    <w:rsid w:val="00786F93"/>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1"/>
    <w:link w:val="2"/>
    <w:rsid w:val="00786F93"/>
    <w:rPr>
      <w:rFonts w:ascii="Times New Roman" w:eastAsia="Times New Roman" w:hAnsi="Times New Roman" w:cs="Times New Roman"/>
      <w:sz w:val="20"/>
      <w:szCs w:val="20"/>
    </w:rPr>
  </w:style>
  <w:style w:type="paragraph" w:styleId="a6">
    <w:name w:val="List Paragraph"/>
    <w:basedOn w:val="a0"/>
    <w:uiPriority w:val="34"/>
    <w:qFormat/>
    <w:rsid w:val="00786F93"/>
    <w:pPr>
      <w:ind w:left="720"/>
      <w:contextualSpacing/>
    </w:pPr>
  </w:style>
  <w:style w:type="paragraph" w:customStyle="1" w:styleId="a7">
    <w:name w:val="Без отступа"/>
    <w:basedOn w:val="a0"/>
    <w:uiPriority w:val="99"/>
    <w:rsid w:val="00786F93"/>
    <w:pPr>
      <w:spacing w:after="0" w:line="240" w:lineRule="auto"/>
    </w:pPr>
    <w:rPr>
      <w:rFonts w:ascii="Times New Roman" w:eastAsia="Calibri" w:hAnsi="Times New Roman" w:cs="Times New Roman"/>
      <w:sz w:val="20"/>
      <w:szCs w:val="24"/>
    </w:rPr>
  </w:style>
  <w:style w:type="character" w:customStyle="1" w:styleId="s00">
    <w:name w:val="s00"/>
    <w:uiPriority w:val="99"/>
    <w:rsid w:val="00786F93"/>
    <w:rPr>
      <w:rFonts w:ascii="Times New Roman" w:hAnsi="Times New Roman" w:cs="Times New Roman" w:hint="default"/>
      <w:color w:val="000000"/>
    </w:rPr>
  </w:style>
  <w:style w:type="paragraph" w:styleId="a8">
    <w:name w:val="Body Text"/>
    <w:basedOn w:val="a0"/>
    <w:link w:val="a9"/>
    <w:uiPriority w:val="99"/>
    <w:unhideWhenUsed/>
    <w:rsid w:val="00786F93"/>
    <w:pPr>
      <w:spacing w:after="120" w:line="240" w:lineRule="auto"/>
    </w:pPr>
    <w:rPr>
      <w:rFonts w:ascii="Times New Roman" w:eastAsia="Times New Roman" w:hAnsi="Times New Roman" w:cs="Times New Roman"/>
      <w:sz w:val="20"/>
      <w:szCs w:val="20"/>
    </w:rPr>
  </w:style>
  <w:style w:type="character" w:customStyle="1" w:styleId="a9">
    <w:name w:val="Основной текст Знак"/>
    <w:basedOn w:val="a1"/>
    <w:link w:val="a8"/>
    <w:uiPriority w:val="99"/>
    <w:rsid w:val="00786F93"/>
    <w:rPr>
      <w:rFonts w:ascii="Times New Roman" w:eastAsia="Times New Roman" w:hAnsi="Times New Roman" w:cs="Times New Roman"/>
      <w:sz w:val="20"/>
      <w:szCs w:val="20"/>
    </w:rPr>
  </w:style>
  <w:style w:type="character" w:customStyle="1" w:styleId="40">
    <w:name w:val="Заголовок 4 Знак"/>
    <w:basedOn w:val="a1"/>
    <w:link w:val="4"/>
    <w:uiPriority w:val="9"/>
    <w:semiHidden/>
    <w:rsid w:val="001431EE"/>
    <w:rPr>
      <w:rFonts w:asciiTheme="majorHAnsi" w:eastAsiaTheme="majorEastAsia" w:hAnsiTheme="majorHAnsi" w:cstheme="majorBidi"/>
      <w:b/>
      <w:bCs/>
      <w:i/>
      <w:iCs/>
      <w:color w:val="4F81BD" w:themeColor="accent1"/>
    </w:rPr>
  </w:style>
  <w:style w:type="character" w:styleId="aa">
    <w:name w:val="Strong"/>
    <w:basedOn w:val="a1"/>
    <w:uiPriority w:val="22"/>
    <w:qFormat/>
    <w:rsid w:val="001431EE"/>
    <w:rPr>
      <w:b/>
      <w:bCs/>
    </w:rPr>
  </w:style>
  <w:style w:type="character" w:customStyle="1" w:styleId="apple-converted-space">
    <w:name w:val="apple-converted-space"/>
    <w:basedOn w:val="a1"/>
    <w:rsid w:val="001431EE"/>
  </w:style>
  <w:style w:type="paragraph" w:styleId="ab">
    <w:name w:val="Normal (Web)"/>
    <w:basedOn w:val="a0"/>
    <w:uiPriority w:val="99"/>
    <w:unhideWhenUsed/>
    <w:rsid w:val="008B7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c2">
    <w:name w:val="src2"/>
    <w:basedOn w:val="a1"/>
    <w:rsid w:val="008B7373"/>
  </w:style>
  <w:style w:type="character" w:styleId="ac">
    <w:name w:val="Hyperlink"/>
    <w:basedOn w:val="a1"/>
    <w:uiPriority w:val="99"/>
    <w:semiHidden/>
    <w:unhideWhenUsed/>
    <w:rsid w:val="008B7373"/>
    <w:rPr>
      <w:color w:val="0000FF"/>
      <w:u w:val="single"/>
    </w:rPr>
  </w:style>
  <w:style w:type="character" w:customStyle="1" w:styleId="mw-headline">
    <w:name w:val="mw-headline"/>
    <w:basedOn w:val="a1"/>
    <w:rsid w:val="008B7373"/>
  </w:style>
  <w:style w:type="paragraph" w:customStyle="1" w:styleId="e4b">
    <w:name w:val="_e4b"/>
    <w:basedOn w:val="a0"/>
    <w:rsid w:val="00DD05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a0"/>
    <w:rsid w:val="00DD0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1"/>
    <w:link w:val="3"/>
    <w:uiPriority w:val="9"/>
    <w:semiHidden/>
    <w:rsid w:val="00A90D10"/>
    <w:rPr>
      <w:rFonts w:asciiTheme="majorHAnsi" w:eastAsiaTheme="majorEastAsia" w:hAnsiTheme="majorHAnsi" w:cstheme="majorBidi"/>
      <w:b/>
      <w:bCs/>
      <w:color w:val="4F81BD" w:themeColor="accent1"/>
    </w:rPr>
  </w:style>
  <w:style w:type="character" w:styleId="ad">
    <w:name w:val="Emphasis"/>
    <w:basedOn w:val="a1"/>
    <w:uiPriority w:val="20"/>
    <w:qFormat/>
    <w:rsid w:val="00A90D10"/>
    <w:rPr>
      <w:i/>
      <w:iCs/>
    </w:rPr>
  </w:style>
  <w:style w:type="character" w:styleId="HTML">
    <w:name w:val="HTML Cite"/>
    <w:basedOn w:val="a1"/>
    <w:uiPriority w:val="99"/>
    <w:semiHidden/>
    <w:unhideWhenUsed/>
    <w:rsid w:val="00A90D10"/>
    <w:rPr>
      <w:i/>
      <w:iCs/>
    </w:rPr>
  </w:style>
  <w:style w:type="character" w:customStyle="1" w:styleId="st">
    <w:name w:val="st"/>
    <w:basedOn w:val="a1"/>
    <w:rsid w:val="00A90D10"/>
  </w:style>
  <w:style w:type="paragraph" w:customStyle="1" w:styleId="a">
    <w:name w:val="список"/>
    <w:basedOn w:val="a0"/>
    <w:rsid w:val="00366709"/>
    <w:pPr>
      <w:widowControl w:val="0"/>
      <w:numPr>
        <w:numId w:val="20"/>
      </w:numPr>
      <w:adjustRightInd w:val="0"/>
      <w:spacing w:after="0" w:line="240" w:lineRule="auto"/>
      <w:jc w:val="both"/>
      <w:textAlignment w:val="baseline"/>
    </w:pPr>
    <w:rPr>
      <w:rFonts w:ascii="Times New Roman" w:eastAsia="Times New Roman" w:hAnsi="Times New Roman" w:cs="Times New Roman"/>
      <w:sz w:val="28"/>
      <w:szCs w:val="28"/>
    </w:rPr>
  </w:style>
  <w:style w:type="paragraph" w:styleId="ae">
    <w:name w:val="Balloon Text"/>
    <w:basedOn w:val="a0"/>
    <w:link w:val="af"/>
    <w:uiPriority w:val="99"/>
    <w:semiHidden/>
    <w:unhideWhenUsed/>
    <w:rsid w:val="00B91024"/>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91024"/>
    <w:rPr>
      <w:rFonts w:ascii="Tahoma" w:hAnsi="Tahoma" w:cs="Tahoma"/>
      <w:sz w:val="16"/>
      <w:szCs w:val="16"/>
    </w:rPr>
  </w:style>
  <w:style w:type="character" w:customStyle="1" w:styleId="citation">
    <w:name w:val="citation"/>
    <w:basedOn w:val="a1"/>
    <w:rsid w:val="00833B3B"/>
  </w:style>
  <w:style w:type="paragraph" w:customStyle="1" w:styleId="11">
    <w:name w:val="Нижний колонтитул1"/>
    <w:basedOn w:val="a0"/>
    <w:rsid w:val="00833B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6D83-951B-4EE6-8994-C15E8FB7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2064</Words>
  <Characters>11767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55</cp:revision>
  <dcterms:created xsi:type="dcterms:W3CDTF">2014-09-14T14:08:00Z</dcterms:created>
  <dcterms:modified xsi:type="dcterms:W3CDTF">2014-09-22T02:58:00Z</dcterms:modified>
</cp:coreProperties>
</file>